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7" w:type="dxa"/>
        <w:tblInd w:w="-176" w:type="dxa"/>
        <w:tblLook w:val="01E0" w:firstRow="1" w:lastRow="1" w:firstColumn="1" w:lastColumn="1" w:noHBand="0" w:noVBand="0"/>
      </w:tblPr>
      <w:tblGrid>
        <w:gridCol w:w="10258"/>
        <w:gridCol w:w="230"/>
        <w:gridCol w:w="389"/>
      </w:tblGrid>
      <w:tr w:rsidR="005940AE" w:rsidRPr="00D24727" w:rsidTr="00023976">
        <w:tc>
          <w:tcPr>
            <w:tcW w:w="9674" w:type="dxa"/>
          </w:tcPr>
          <w:p w:rsidR="002F6130" w:rsidRPr="002F6130" w:rsidRDefault="002F6130" w:rsidP="002F6130">
            <w:pPr>
              <w:shd w:val="clear" w:color="auto" w:fill="FFFFFF"/>
              <w:spacing w:before="100" w:beforeAutospacing="1"/>
              <w:jc w:val="center"/>
              <w:rPr>
                <w:b/>
                <w:smallCaps/>
                <w:spacing w:val="94"/>
                <w:sz w:val="44"/>
                <w:szCs w:val="44"/>
              </w:rPr>
            </w:pPr>
          </w:p>
          <w:p w:rsidR="002F6130" w:rsidRPr="002F6130" w:rsidRDefault="00CB05A8" w:rsidP="002F6130">
            <w:pPr>
              <w:shd w:val="clear" w:color="auto" w:fill="FFFFFF"/>
              <w:spacing w:before="100" w:beforeAutospacing="1"/>
              <w:ind w:left="6" w:firstLine="426"/>
              <w:jc w:val="center"/>
              <w:rPr>
                <w:sz w:val="32"/>
                <w:szCs w:val="32"/>
              </w:rPr>
            </w:pPr>
            <w:r w:rsidRPr="00C9232A">
              <w:rPr>
                <w:noProof/>
              </w:rPr>
              <w:drawing>
                <wp:inline distT="0" distB="0" distL="0" distR="0" wp14:anchorId="1D749C7D" wp14:editId="1DA4363D">
                  <wp:extent cx="6101715" cy="86330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1715" cy="8633016"/>
                          </a:xfrm>
                          <a:prstGeom prst="rect">
                            <a:avLst/>
                          </a:prstGeom>
                          <a:noFill/>
                          <a:ln>
                            <a:noFill/>
                          </a:ln>
                        </pic:spPr>
                      </pic:pic>
                    </a:graphicData>
                  </a:graphic>
                </wp:inline>
              </w:drawing>
            </w:r>
          </w:p>
          <w:p w:rsidR="002F6130" w:rsidRDefault="002F6130" w:rsidP="002F6130">
            <w:pPr>
              <w:shd w:val="clear" w:color="auto" w:fill="FFFFFF"/>
              <w:spacing w:before="100" w:beforeAutospacing="1"/>
              <w:jc w:val="center"/>
              <w:rPr>
                <w:sz w:val="28"/>
                <w:szCs w:val="28"/>
              </w:rPr>
            </w:pPr>
          </w:p>
          <w:p w:rsidR="00023976" w:rsidRPr="002168B2" w:rsidRDefault="00023976" w:rsidP="00023976">
            <w:pPr>
              <w:jc w:val="center"/>
              <w:rPr>
                <w:b/>
                <w:bCs/>
                <w:color w:val="000000"/>
                <w:sz w:val="27"/>
                <w:szCs w:val="27"/>
              </w:rPr>
            </w:pPr>
            <w:bookmarkStart w:id="0" w:name="_GoBack"/>
            <w:bookmarkEnd w:id="0"/>
            <w:r w:rsidRPr="002168B2">
              <w:rPr>
                <w:b/>
                <w:bCs/>
                <w:color w:val="000000"/>
                <w:sz w:val="27"/>
                <w:szCs w:val="27"/>
              </w:rPr>
              <w:lastRenderedPageBreak/>
              <w:t>Содержание</w:t>
            </w:r>
          </w:p>
          <w:p w:rsidR="00023976" w:rsidRPr="002168B2" w:rsidRDefault="00023976" w:rsidP="00023976">
            <w:pPr>
              <w:pStyle w:val="a8"/>
              <w:numPr>
                <w:ilvl w:val="0"/>
                <w:numId w:val="11"/>
              </w:numPr>
              <w:spacing w:before="100" w:beforeAutospacing="1" w:line="480" w:lineRule="auto"/>
              <w:contextualSpacing/>
              <w:jc w:val="both"/>
              <w:rPr>
                <w:bCs/>
                <w:color w:val="000000"/>
                <w:sz w:val="27"/>
                <w:szCs w:val="27"/>
              </w:rPr>
            </w:pPr>
            <w:r w:rsidRPr="002168B2">
              <w:rPr>
                <w:bCs/>
                <w:color w:val="000000"/>
                <w:sz w:val="27"/>
                <w:szCs w:val="27"/>
              </w:rPr>
              <w:t>Общие положения……………………………………………………………</w:t>
            </w:r>
            <w:proofErr w:type="gramStart"/>
            <w:r w:rsidRPr="002168B2">
              <w:rPr>
                <w:bCs/>
                <w:color w:val="000000"/>
                <w:sz w:val="27"/>
                <w:szCs w:val="27"/>
              </w:rPr>
              <w:t>…….</w:t>
            </w:r>
            <w:proofErr w:type="gramEnd"/>
            <w:r w:rsidRPr="002168B2">
              <w:rPr>
                <w:bCs/>
                <w:color w:val="000000"/>
                <w:sz w:val="27"/>
                <w:szCs w:val="27"/>
              </w:rPr>
              <w:t>3</w:t>
            </w:r>
          </w:p>
          <w:p w:rsidR="00023976" w:rsidRPr="002168B2" w:rsidRDefault="00023976" w:rsidP="00023976">
            <w:pPr>
              <w:pStyle w:val="a8"/>
              <w:numPr>
                <w:ilvl w:val="0"/>
                <w:numId w:val="11"/>
              </w:numPr>
              <w:spacing w:before="100" w:beforeAutospacing="1" w:line="480" w:lineRule="auto"/>
              <w:contextualSpacing/>
              <w:jc w:val="both"/>
              <w:rPr>
                <w:bCs/>
                <w:color w:val="000000"/>
                <w:sz w:val="27"/>
                <w:szCs w:val="27"/>
              </w:rPr>
            </w:pPr>
            <w:r w:rsidRPr="002168B2">
              <w:rPr>
                <w:bCs/>
                <w:color w:val="000000"/>
                <w:sz w:val="27"/>
                <w:szCs w:val="27"/>
              </w:rPr>
              <w:t>Предмет и цели деятельности учреждения………………………………………4</w:t>
            </w:r>
          </w:p>
          <w:p w:rsidR="00023976" w:rsidRPr="002168B2" w:rsidRDefault="00023976" w:rsidP="00023976">
            <w:pPr>
              <w:pStyle w:val="a8"/>
              <w:numPr>
                <w:ilvl w:val="0"/>
                <w:numId w:val="11"/>
              </w:numPr>
              <w:spacing w:before="100" w:beforeAutospacing="1" w:line="480" w:lineRule="auto"/>
              <w:contextualSpacing/>
              <w:jc w:val="both"/>
              <w:rPr>
                <w:bCs/>
                <w:color w:val="000000"/>
                <w:sz w:val="27"/>
                <w:szCs w:val="27"/>
              </w:rPr>
            </w:pPr>
            <w:r w:rsidRPr="002168B2">
              <w:rPr>
                <w:bCs/>
                <w:color w:val="000000"/>
                <w:sz w:val="27"/>
                <w:szCs w:val="27"/>
              </w:rPr>
              <w:t xml:space="preserve">Организация деятельности </w:t>
            </w:r>
            <w:r w:rsidR="002168B2" w:rsidRPr="002168B2">
              <w:rPr>
                <w:bCs/>
                <w:color w:val="000000"/>
                <w:sz w:val="27"/>
                <w:szCs w:val="27"/>
              </w:rPr>
              <w:t>и управление</w:t>
            </w:r>
            <w:r w:rsidRPr="002168B2">
              <w:rPr>
                <w:bCs/>
                <w:color w:val="000000"/>
                <w:sz w:val="27"/>
                <w:szCs w:val="27"/>
              </w:rPr>
              <w:t xml:space="preserve"> учреждением</w:t>
            </w:r>
            <w:proofErr w:type="gramStart"/>
            <w:r w:rsidR="002168B2" w:rsidRPr="002168B2">
              <w:rPr>
                <w:bCs/>
                <w:color w:val="000000"/>
                <w:sz w:val="27"/>
                <w:szCs w:val="27"/>
              </w:rPr>
              <w:t>…</w:t>
            </w:r>
            <w:r w:rsidRPr="002168B2">
              <w:rPr>
                <w:bCs/>
                <w:color w:val="000000"/>
                <w:sz w:val="27"/>
                <w:szCs w:val="27"/>
              </w:rPr>
              <w:t>…</w:t>
            </w:r>
            <w:r w:rsidR="002168B2" w:rsidRPr="002168B2">
              <w:rPr>
                <w:bCs/>
                <w:color w:val="000000"/>
                <w:sz w:val="27"/>
                <w:szCs w:val="27"/>
              </w:rPr>
              <w:t>.</w:t>
            </w:r>
            <w:proofErr w:type="gramEnd"/>
            <w:r w:rsidR="002168B2" w:rsidRPr="002168B2">
              <w:rPr>
                <w:bCs/>
                <w:color w:val="000000"/>
                <w:sz w:val="27"/>
                <w:szCs w:val="27"/>
              </w:rPr>
              <w:t>.</w:t>
            </w:r>
            <w:r w:rsidRPr="002168B2">
              <w:rPr>
                <w:bCs/>
                <w:color w:val="000000"/>
                <w:sz w:val="27"/>
                <w:szCs w:val="27"/>
              </w:rPr>
              <w:t>………………….5</w:t>
            </w:r>
          </w:p>
          <w:p w:rsidR="00023976" w:rsidRPr="002168B2" w:rsidRDefault="00023976" w:rsidP="00023976">
            <w:pPr>
              <w:pStyle w:val="a8"/>
              <w:numPr>
                <w:ilvl w:val="0"/>
                <w:numId w:val="11"/>
              </w:numPr>
              <w:spacing w:before="100" w:beforeAutospacing="1" w:line="480" w:lineRule="auto"/>
              <w:contextualSpacing/>
              <w:jc w:val="both"/>
              <w:rPr>
                <w:bCs/>
                <w:color w:val="000000"/>
                <w:sz w:val="27"/>
                <w:szCs w:val="27"/>
              </w:rPr>
            </w:pPr>
            <w:r w:rsidRPr="002168B2">
              <w:rPr>
                <w:bCs/>
                <w:color w:val="000000"/>
                <w:sz w:val="27"/>
                <w:szCs w:val="27"/>
              </w:rPr>
              <w:t>Имущество и финансовое обеспечение деятельности учреждения……………12</w:t>
            </w:r>
          </w:p>
          <w:p w:rsidR="00023976" w:rsidRPr="002168B2" w:rsidRDefault="002168B2" w:rsidP="00023976">
            <w:pPr>
              <w:pStyle w:val="a8"/>
              <w:numPr>
                <w:ilvl w:val="0"/>
                <w:numId w:val="11"/>
              </w:numPr>
              <w:spacing w:before="100" w:beforeAutospacing="1" w:line="480" w:lineRule="auto"/>
              <w:contextualSpacing/>
              <w:jc w:val="both"/>
              <w:rPr>
                <w:bCs/>
                <w:color w:val="000000"/>
                <w:sz w:val="27"/>
                <w:szCs w:val="27"/>
              </w:rPr>
            </w:pPr>
            <w:r w:rsidRPr="002168B2">
              <w:rPr>
                <w:bCs/>
                <w:color w:val="000000"/>
                <w:sz w:val="27"/>
                <w:szCs w:val="27"/>
              </w:rPr>
              <w:t>Реорганизация и ликвидация учреждения………</w:t>
            </w:r>
            <w:proofErr w:type="gramStart"/>
            <w:r w:rsidRPr="002168B2">
              <w:rPr>
                <w:bCs/>
                <w:color w:val="000000"/>
                <w:sz w:val="27"/>
                <w:szCs w:val="27"/>
              </w:rPr>
              <w:t>…….</w:t>
            </w:r>
            <w:proofErr w:type="gramEnd"/>
            <w:r w:rsidR="00023976" w:rsidRPr="002168B2">
              <w:rPr>
                <w:bCs/>
                <w:color w:val="000000"/>
                <w:sz w:val="27"/>
                <w:szCs w:val="27"/>
              </w:rPr>
              <w:t>……………………</w:t>
            </w:r>
            <w:r w:rsidRPr="002168B2">
              <w:rPr>
                <w:bCs/>
                <w:color w:val="000000"/>
                <w:sz w:val="27"/>
                <w:szCs w:val="27"/>
              </w:rPr>
              <w:t>.</w:t>
            </w:r>
            <w:r w:rsidR="00023976" w:rsidRPr="002168B2">
              <w:rPr>
                <w:bCs/>
                <w:color w:val="000000"/>
                <w:sz w:val="27"/>
                <w:szCs w:val="27"/>
              </w:rPr>
              <w:t>…..13</w:t>
            </w:r>
          </w:p>
          <w:p w:rsidR="00023976" w:rsidRPr="00A57B9E" w:rsidRDefault="002168B2" w:rsidP="00023976">
            <w:pPr>
              <w:pStyle w:val="a8"/>
              <w:numPr>
                <w:ilvl w:val="0"/>
                <w:numId w:val="11"/>
              </w:numPr>
              <w:spacing w:before="100" w:beforeAutospacing="1" w:line="480" w:lineRule="auto"/>
              <w:contextualSpacing/>
              <w:jc w:val="both"/>
              <w:rPr>
                <w:bCs/>
                <w:color w:val="000000"/>
              </w:rPr>
            </w:pPr>
            <w:r w:rsidRPr="002168B2">
              <w:rPr>
                <w:bCs/>
                <w:color w:val="000000"/>
                <w:sz w:val="27"/>
                <w:szCs w:val="27"/>
              </w:rPr>
              <w:t>Изменение и дополнение в Устав…</w:t>
            </w:r>
            <w:proofErr w:type="gramStart"/>
            <w:r w:rsidRPr="002168B2">
              <w:rPr>
                <w:bCs/>
                <w:color w:val="000000"/>
                <w:sz w:val="27"/>
                <w:szCs w:val="27"/>
              </w:rPr>
              <w:t>…….</w:t>
            </w:r>
            <w:proofErr w:type="gramEnd"/>
            <w:r w:rsidR="00023976" w:rsidRPr="002168B2">
              <w:rPr>
                <w:bCs/>
                <w:color w:val="000000"/>
                <w:sz w:val="27"/>
                <w:szCs w:val="27"/>
              </w:rPr>
              <w:t>……………………………………….14</w:t>
            </w:r>
          </w:p>
          <w:p w:rsidR="002F6130" w:rsidRDefault="002F6130" w:rsidP="002F6130">
            <w:pPr>
              <w:spacing w:before="100" w:beforeAutospacing="1"/>
              <w:ind w:left="6"/>
              <w:jc w:val="center"/>
              <w:rPr>
                <w:b/>
                <w:bCs/>
                <w:color w:val="000000"/>
                <w:sz w:val="28"/>
                <w:szCs w:val="28"/>
              </w:rPr>
            </w:pPr>
          </w:p>
          <w:p w:rsidR="002168B2" w:rsidRPr="002F6130" w:rsidRDefault="002168B2" w:rsidP="002F6130">
            <w:pPr>
              <w:spacing w:before="100" w:beforeAutospacing="1"/>
              <w:ind w:left="6"/>
              <w:jc w:val="center"/>
              <w:rPr>
                <w:b/>
                <w:bCs/>
                <w:color w:val="000000"/>
                <w:sz w:val="28"/>
                <w:szCs w:val="28"/>
              </w:rPr>
            </w:pPr>
          </w:p>
          <w:p w:rsidR="002F6130" w:rsidRPr="002F6130" w:rsidRDefault="002F6130" w:rsidP="002F6130">
            <w:pPr>
              <w:spacing w:before="100" w:beforeAutospacing="1"/>
              <w:ind w:left="6"/>
              <w:jc w:val="center"/>
              <w:rPr>
                <w:b/>
                <w:bCs/>
                <w:color w:val="000000"/>
                <w:sz w:val="28"/>
                <w:szCs w:val="28"/>
              </w:rPr>
            </w:pPr>
          </w:p>
          <w:p w:rsidR="002F6130" w:rsidRPr="002F6130" w:rsidRDefault="002F6130" w:rsidP="002F6130">
            <w:pPr>
              <w:spacing w:before="100" w:beforeAutospacing="1"/>
              <w:ind w:left="6"/>
              <w:jc w:val="center"/>
              <w:rPr>
                <w:b/>
                <w:bCs/>
                <w:color w:val="000000"/>
                <w:sz w:val="28"/>
                <w:szCs w:val="28"/>
              </w:rPr>
            </w:pPr>
          </w:p>
          <w:p w:rsidR="002F6130" w:rsidRPr="002F6130" w:rsidRDefault="002F6130" w:rsidP="002F6130">
            <w:pPr>
              <w:spacing w:before="100" w:beforeAutospacing="1"/>
              <w:ind w:left="6"/>
              <w:jc w:val="center"/>
              <w:rPr>
                <w:b/>
                <w:bCs/>
                <w:color w:val="000000"/>
                <w:sz w:val="28"/>
                <w:szCs w:val="28"/>
              </w:rPr>
            </w:pPr>
          </w:p>
          <w:p w:rsidR="002F6130" w:rsidRPr="002F6130" w:rsidRDefault="002F6130" w:rsidP="002F6130">
            <w:pPr>
              <w:spacing w:before="100" w:beforeAutospacing="1"/>
              <w:ind w:left="6"/>
              <w:jc w:val="center"/>
              <w:rPr>
                <w:b/>
                <w:bCs/>
                <w:color w:val="000000"/>
                <w:sz w:val="28"/>
                <w:szCs w:val="28"/>
              </w:rPr>
            </w:pPr>
          </w:p>
          <w:p w:rsidR="002F6130" w:rsidRDefault="002F6130"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023976" w:rsidRDefault="00023976" w:rsidP="002F6130">
            <w:pPr>
              <w:spacing w:before="100" w:beforeAutospacing="1"/>
              <w:ind w:left="6"/>
              <w:jc w:val="center"/>
              <w:rPr>
                <w:b/>
                <w:bCs/>
                <w:color w:val="000000"/>
                <w:sz w:val="28"/>
                <w:szCs w:val="28"/>
              </w:rPr>
            </w:pPr>
          </w:p>
          <w:p w:rsidR="005940AE" w:rsidRDefault="005940AE" w:rsidP="00C44016"/>
        </w:tc>
        <w:tc>
          <w:tcPr>
            <w:tcW w:w="255" w:type="dxa"/>
          </w:tcPr>
          <w:p w:rsidR="005940AE" w:rsidRDefault="005940AE"/>
        </w:tc>
        <w:tc>
          <w:tcPr>
            <w:tcW w:w="948" w:type="dxa"/>
          </w:tcPr>
          <w:p w:rsidR="005940AE" w:rsidRDefault="005940AE"/>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p w:rsidR="00C44016" w:rsidRDefault="00C44016"/>
        </w:tc>
      </w:tr>
      <w:tr w:rsidR="00CB05A8" w:rsidRPr="00D24727" w:rsidTr="00023976">
        <w:tc>
          <w:tcPr>
            <w:tcW w:w="9674" w:type="dxa"/>
          </w:tcPr>
          <w:p w:rsidR="00CB05A8" w:rsidRPr="002F6130" w:rsidRDefault="00CB05A8" w:rsidP="002F6130">
            <w:pPr>
              <w:widowControl w:val="0"/>
              <w:shd w:val="clear" w:color="auto" w:fill="FFFFFF"/>
              <w:tabs>
                <w:tab w:val="left" w:pos="158"/>
              </w:tabs>
              <w:autoSpaceDE w:val="0"/>
              <w:autoSpaceDN w:val="0"/>
              <w:adjustRightInd w:val="0"/>
              <w:ind w:left="6"/>
              <w:rPr>
                <w:spacing w:val="-9"/>
                <w:sz w:val="28"/>
                <w:szCs w:val="28"/>
              </w:rPr>
            </w:pPr>
          </w:p>
        </w:tc>
        <w:tc>
          <w:tcPr>
            <w:tcW w:w="255" w:type="dxa"/>
          </w:tcPr>
          <w:p w:rsidR="00CB05A8" w:rsidRDefault="00CB05A8"/>
        </w:tc>
        <w:tc>
          <w:tcPr>
            <w:tcW w:w="948" w:type="dxa"/>
          </w:tcPr>
          <w:p w:rsidR="00CB05A8" w:rsidRDefault="00CB05A8"/>
        </w:tc>
      </w:tr>
    </w:tbl>
    <w:p w:rsidR="00543264" w:rsidRPr="00057A9D" w:rsidRDefault="00543264" w:rsidP="001E67BD">
      <w:pPr>
        <w:numPr>
          <w:ilvl w:val="0"/>
          <w:numId w:val="10"/>
        </w:numPr>
        <w:jc w:val="center"/>
        <w:rPr>
          <w:b/>
          <w:bCs/>
        </w:rPr>
      </w:pPr>
      <w:r w:rsidRPr="00057A9D">
        <w:rPr>
          <w:b/>
          <w:bCs/>
        </w:rPr>
        <w:t>ОБЩИЕ ПОЛОЖЕНИЯ</w:t>
      </w:r>
    </w:p>
    <w:p w:rsidR="00543264" w:rsidRPr="00057A9D" w:rsidRDefault="00543264" w:rsidP="00ED5CB8">
      <w:pPr>
        <w:pStyle w:val="a9"/>
        <w:widowControl w:val="0"/>
        <w:tabs>
          <w:tab w:val="left" w:pos="0"/>
          <w:tab w:val="left" w:pos="540"/>
          <w:tab w:val="left" w:pos="720"/>
        </w:tabs>
        <w:rPr>
          <w:sz w:val="24"/>
          <w:szCs w:val="24"/>
        </w:rPr>
      </w:pPr>
      <w:r w:rsidRPr="00057A9D">
        <w:rPr>
          <w:bCs/>
          <w:color w:val="000000"/>
          <w:sz w:val="24"/>
          <w:szCs w:val="24"/>
        </w:rPr>
        <w:tab/>
      </w:r>
    </w:p>
    <w:p w:rsidR="00543264" w:rsidRPr="001E67BD" w:rsidRDefault="008633BE" w:rsidP="00992999">
      <w:pPr>
        <w:numPr>
          <w:ilvl w:val="1"/>
          <w:numId w:val="3"/>
        </w:numPr>
        <w:tabs>
          <w:tab w:val="num" w:pos="851"/>
          <w:tab w:val="left" w:pos="1134"/>
        </w:tabs>
        <w:ind w:left="0" w:firstLine="709"/>
        <w:jc w:val="both"/>
        <w:rPr>
          <w:color w:val="C0504D"/>
          <w:sz w:val="27"/>
          <w:szCs w:val="27"/>
        </w:rPr>
      </w:pPr>
      <w:r>
        <w:rPr>
          <w:sz w:val="27"/>
          <w:szCs w:val="27"/>
        </w:rPr>
        <w:t xml:space="preserve">     Настоящий устав </w:t>
      </w:r>
      <w:r>
        <w:rPr>
          <w:rStyle w:val="fontstyle43"/>
          <w:color w:val="000000"/>
          <w:sz w:val="27"/>
          <w:szCs w:val="27"/>
        </w:rPr>
        <w:t xml:space="preserve">Муниципального </w:t>
      </w:r>
      <w:r w:rsidR="00543264" w:rsidRPr="001E67BD">
        <w:rPr>
          <w:sz w:val="27"/>
          <w:szCs w:val="27"/>
        </w:rPr>
        <w:t xml:space="preserve">бюджетного </w:t>
      </w:r>
      <w:r w:rsidR="00C44016" w:rsidRPr="001E67BD">
        <w:rPr>
          <w:sz w:val="27"/>
          <w:szCs w:val="27"/>
        </w:rPr>
        <w:t>учреждения «</w:t>
      </w:r>
      <w:r w:rsidR="00543264" w:rsidRPr="001E67BD">
        <w:rPr>
          <w:sz w:val="27"/>
          <w:szCs w:val="27"/>
        </w:rPr>
        <w:t>С</w:t>
      </w:r>
      <w:r w:rsidR="00543264" w:rsidRPr="001E67BD">
        <w:rPr>
          <w:color w:val="000000"/>
          <w:spacing w:val="3"/>
          <w:sz w:val="27"/>
          <w:szCs w:val="27"/>
        </w:rPr>
        <w:t>портивная школа</w:t>
      </w:r>
      <w:r w:rsidR="00C44016">
        <w:rPr>
          <w:color w:val="000000"/>
          <w:spacing w:val="3"/>
          <w:sz w:val="27"/>
          <w:szCs w:val="27"/>
        </w:rPr>
        <w:t>»</w:t>
      </w:r>
      <w:r w:rsidR="001D3522">
        <w:rPr>
          <w:color w:val="000000"/>
          <w:spacing w:val="3"/>
          <w:sz w:val="27"/>
          <w:szCs w:val="27"/>
        </w:rPr>
        <w:t xml:space="preserve"> </w:t>
      </w:r>
      <w:r w:rsidR="00DB729E">
        <w:rPr>
          <w:sz w:val="27"/>
          <w:szCs w:val="27"/>
        </w:rPr>
        <w:t>Ракитянского</w:t>
      </w:r>
      <w:r w:rsidR="00543264" w:rsidRPr="001E67BD">
        <w:rPr>
          <w:sz w:val="27"/>
          <w:szCs w:val="27"/>
        </w:rPr>
        <w:t xml:space="preserve"> района</w:t>
      </w:r>
      <w:r w:rsidR="004C0B35">
        <w:rPr>
          <w:sz w:val="27"/>
          <w:szCs w:val="27"/>
        </w:rPr>
        <w:t xml:space="preserve"> Белгородской области (далее – Учреждение), разработан в </w:t>
      </w:r>
      <w:r w:rsidR="00543264" w:rsidRPr="001E67BD">
        <w:rPr>
          <w:sz w:val="27"/>
          <w:szCs w:val="27"/>
        </w:rPr>
        <w:t>соответствие с действующим законод</w:t>
      </w:r>
      <w:r w:rsidR="004C0B35">
        <w:rPr>
          <w:sz w:val="27"/>
          <w:szCs w:val="27"/>
        </w:rPr>
        <w:t>ательством Российской Федерации (далее-Устав).</w:t>
      </w:r>
    </w:p>
    <w:p w:rsidR="00543264" w:rsidRPr="001E67BD" w:rsidRDefault="00543264" w:rsidP="003E0DAF">
      <w:pPr>
        <w:numPr>
          <w:ilvl w:val="1"/>
          <w:numId w:val="3"/>
        </w:numPr>
        <w:tabs>
          <w:tab w:val="num" w:pos="900"/>
          <w:tab w:val="left" w:pos="1134"/>
        </w:tabs>
        <w:ind w:left="0" w:firstLine="709"/>
        <w:jc w:val="both"/>
        <w:rPr>
          <w:color w:val="C0504D"/>
          <w:sz w:val="27"/>
          <w:szCs w:val="27"/>
        </w:rPr>
      </w:pPr>
      <w:r w:rsidRPr="001E67BD">
        <w:rPr>
          <w:sz w:val="27"/>
          <w:szCs w:val="27"/>
        </w:rPr>
        <w:t>Учреждение в своей деятельн</w:t>
      </w:r>
      <w:r w:rsidR="00BA7415">
        <w:rPr>
          <w:sz w:val="27"/>
          <w:szCs w:val="27"/>
        </w:rPr>
        <w:t>ости руководствуется требованиями Федерального закона от 12 января 1996 года № 7-ФЗ «О</w:t>
      </w:r>
      <w:r w:rsidR="003F35B7">
        <w:rPr>
          <w:sz w:val="27"/>
          <w:szCs w:val="27"/>
        </w:rPr>
        <w:t xml:space="preserve"> </w:t>
      </w:r>
      <w:proofErr w:type="spellStart"/>
      <w:r w:rsidR="00BA7415">
        <w:rPr>
          <w:sz w:val="27"/>
          <w:szCs w:val="27"/>
        </w:rPr>
        <w:t>некомерческих</w:t>
      </w:r>
      <w:proofErr w:type="spellEnd"/>
      <w:r w:rsidR="00BA7415">
        <w:rPr>
          <w:sz w:val="27"/>
          <w:szCs w:val="27"/>
        </w:rPr>
        <w:t xml:space="preserve"> организациях», Федерального закона</w:t>
      </w:r>
      <w:r w:rsidR="00710926">
        <w:rPr>
          <w:sz w:val="27"/>
          <w:szCs w:val="27"/>
        </w:rPr>
        <w:t xml:space="preserve"> от 3 ноября 2006 г. № 174-ФЗ «Об </w:t>
      </w:r>
      <w:proofErr w:type="spellStart"/>
      <w:r w:rsidR="00710926">
        <w:rPr>
          <w:sz w:val="27"/>
          <w:szCs w:val="27"/>
        </w:rPr>
        <w:t>автаномных</w:t>
      </w:r>
      <w:proofErr w:type="spellEnd"/>
      <w:r w:rsidR="00710926">
        <w:rPr>
          <w:sz w:val="27"/>
          <w:szCs w:val="27"/>
        </w:rPr>
        <w:t xml:space="preserve"> учреждениях», части 4 статьи 34.1 Федерального закона от 4 декабря 2007 г.№ 329-ФЗ « О физической культуре и спорте в РФ»,</w:t>
      </w:r>
      <w:r w:rsidR="000C5635">
        <w:rPr>
          <w:sz w:val="27"/>
          <w:szCs w:val="27"/>
        </w:rPr>
        <w:t xml:space="preserve"> </w:t>
      </w:r>
      <w:r w:rsidRPr="001E67BD">
        <w:rPr>
          <w:sz w:val="27"/>
          <w:szCs w:val="27"/>
        </w:rPr>
        <w:t>указами и распоряжениями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в сфе</w:t>
      </w:r>
      <w:r w:rsidR="003F35B7">
        <w:rPr>
          <w:sz w:val="27"/>
          <w:szCs w:val="27"/>
        </w:rPr>
        <w:t xml:space="preserve">ре физическая культура и спорт </w:t>
      </w:r>
      <w:r w:rsidRPr="001E67BD">
        <w:rPr>
          <w:sz w:val="27"/>
          <w:szCs w:val="27"/>
        </w:rPr>
        <w:t>и иными нормативными правовыми актами Российской Федерации, Белгородской области,  решениями Учредителя, настоящим Уставом и локальными актами Учреждения.</w:t>
      </w:r>
    </w:p>
    <w:p w:rsidR="00543264" w:rsidRPr="001E67BD" w:rsidRDefault="00543264" w:rsidP="003E0DAF">
      <w:pPr>
        <w:numPr>
          <w:ilvl w:val="1"/>
          <w:numId w:val="3"/>
        </w:numPr>
        <w:tabs>
          <w:tab w:val="num" w:pos="900"/>
          <w:tab w:val="left" w:pos="1134"/>
        </w:tabs>
        <w:ind w:left="0" w:firstLine="709"/>
        <w:jc w:val="both"/>
        <w:rPr>
          <w:color w:val="C0504D"/>
          <w:sz w:val="27"/>
          <w:szCs w:val="27"/>
        </w:rPr>
      </w:pPr>
      <w:r w:rsidRPr="001E67BD">
        <w:rPr>
          <w:sz w:val="27"/>
          <w:szCs w:val="27"/>
        </w:rPr>
        <w:t xml:space="preserve"> Деятельность Учреждения строится на принципах демократии, гуманизма, общедоступности, приоритета общечеловеческих ценностей, гражданственности, свободного развития личности, автономности и светского характера образования.</w:t>
      </w:r>
    </w:p>
    <w:p w:rsidR="00543264" w:rsidRPr="001E67BD" w:rsidRDefault="00543264" w:rsidP="00666EF9">
      <w:pPr>
        <w:numPr>
          <w:ilvl w:val="1"/>
          <w:numId w:val="3"/>
        </w:numPr>
        <w:tabs>
          <w:tab w:val="num" w:pos="851"/>
          <w:tab w:val="left" w:pos="1134"/>
        </w:tabs>
        <w:ind w:left="0" w:firstLine="709"/>
        <w:jc w:val="both"/>
        <w:rPr>
          <w:sz w:val="27"/>
          <w:szCs w:val="27"/>
        </w:rPr>
      </w:pPr>
      <w:r w:rsidRPr="001E67BD">
        <w:rPr>
          <w:sz w:val="27"/>
          <w:szCs w:val="27"/>
        </w:rPr>
        <w:t xml:space="preserve"> Полное наименование Учреждения: Муниципально</w:t>
      </w:r>
      <w:r w:rsidR="003866C5">
        <w:rPr>
          <w:sz w:val="27"/>
          <w:szCs w:val="27"/>
        </w:rPr>
        <w:t xml:space="preserve">е </w:t>
      </w:r>
      <w:r w:rsidR="00C44016">
        <w:rPr>
          <w:sz w:val="27"/>
          <w:szCs w:val="27"/>
        </w:rPr>
        <w:t>бюджетное учреждение</w:t>
      </w:r>
      <w:r w:rsidR="008544B9">
        <w:rPr>
          <w:sz w:val="27"/>
          <w:szCs w:val="27"/>
        </w:rPr>
        <w:t xml:space="preserve"> </w:t>
      </w:r>
      <w:r w:rsidRPr="001E67BD">
        <w:rPr>
          <w:sz w:val="27"/>
          <w:szCs w:val="27"/>
        </w:rPr>
        <w:t>«</w:t>
      </w:r>
      <w:r w:rsidRPr="001E67BD">
        <w:rPr>
          <w:color w:val="000000"/>
          <w:spacing w:val="3"/>
          <w:sz w:val="27"/>
          <w:szCs w:val="27"/>
        </w:rPr>
        <w:t>Спортивная школа</w:t>
      </w:r>
      <w:r w:rsidR="008544B9">
        <w:rPr>
          <w:color w:val="000000"/>
          <w:spacing w:val="3"/>
          <w:sz w:val="27"/>
          <w:szCs w:val="27"/>
        </w:rPr>
        <w:t xml:space="preserve">» </w:t>
      </w:r>
      <w:r w:rsidR="008544B9">
        <w:rPr>
          <w:sz w:val="27"/>
          <w:szCs w:val="27"/>
        </w:rPr>
        <w:t>Ракитянского района Белгородской области.</w:t>
      </w:r>
      <w:r w:rsidRPr="001E67BD">
        <w:rPr>
          <w:sz w:val="27"/>
          <w:szCs w:val="27"/>
        </w:rPr>
        <w:t xml:space="preserve">  </w:t>
      </w:r>
    </w:p>
    <w:p w:rsidR="00543264" w:rsidRPr="001E67BD" w:rsidRDefault="00543264" w:rsidP="00666EF9">
      <w:pPr>
        <w:numPr>
          <w:ilvl w:val="1"/>
          <w:numId w:val="3"/>
        </w:numPr>
        <w:tabs>
          <w:tab w:val="num" w:pos="851"/>
          <w:tab w:val="left" w:pos="1134"/>
        </w:tabs>
        <w:ind w:left="0" w:firstLine="709"/>
        <w:jc w:val="both"/>
        <w:rPr>
          <w:sz w:val="27"/>
          <w:szCs w:val="27"/>
        </w:rPr>
      </w:pPr>
      <w:r w:rsidRPr="001E67BD">
        <w:rPr>
          <w:sz w:val="27"/>
          <w:szCs w:val="27"/>
        </w:rPr>
        <w:t>Сокращенное наиме</w:t>
      </w:r>
      <w:r w:rsidR="008544B9">
        <w:rPr>
          <w:sz w:val="27"/>
          <w:szCs w:val="27"/>
        </w:rPr>
        <w:t>нование Учреждения: МБУ «СШ» Ракитянского</w:t>
      </w:r>
      <w:r w:rsidR="004119A7">
        <w:rPr>
          <w:sz w:val="27"/>
          <w:szCs w:val="27"/>
        </w:rPr>
        <w:t xml:space="preserve"> района</w:t>
      </w:r>
      <w:r w:rsidR="008544B9">
        <w:rPr>
          <w:sz w:val="27"/>
          <w:szCs w:val="27"/>
        </w:rPr>
        <w:t xml:space="preserve"> Белгородской области</w:t>
      </w:r>
      <w:r w:rsidRPr="001E67BD">
        <w:rPr>
          <w:sz w:val="27"/>
          <w:szCs w:val="27"/>
        </w:rPr>
        <w:t>.</w:t>
      </w:r>
    </w:p>
    <w:p w:rsidR="00543264" w:rsidRPr="001E67BD" w:rsidRDefault="00543264" w:rsidP="00992999">
      <w:pPr>
        <w:numPr>
          <w:ilvl w:val="1"/>
          <w:numId w:val="3"/>
        </w:numPr>
        <w:tabs>
          <w:tab w:val="num" w:pos="851"/>
          <w:tab w:val="left" w:pos="1134"/>
        </w:tabs>
        <w:ind w:left="0" w:firstLine="709"/>
        <w:jc w:val="both"/>
        <w:rPr>
          <w:sz w:val="27"/>
          <w:szCs w:val="27"/>
        </w:rPr>
      </w:pPr>
      <w:r w:rsidRPr="001E67BD">
        <w:rPr>
          <w:sz w:val="27"/>
          <w:szCs w:val="27"/>
        </w:rPr>
        <w:t xml:space="preserve"> Место нахождения Учреждения:</w:t>
      </w:r>
    </w:p>
    <w:p w:rsidR="00543264" w:rsidRPr="001E67BD" w:rsidRDefault="008544B9" w:rsidP="000E1924">
      <w:pPr>
        <w:pStyle w:val="a9"/>
        <w:widowControl w:val="0"/>
        <w:ind w:firstLine="709"/>
        <w:rPr>
          <w:color w:val="000000"/>
          <w:sz w:val="27"/>
          <w:szCs w:val="27"/>
        </w:rPr>
      </w:pPr>
      <w:r>
        <w:rPr>
          <w:sz w:val="27"/>
          <w:szCs w:val="27"/>
        </w:rPr>
        <w:t>Юридический адрес: 309310</w:t>
      </w:r>
      <w:r w:rsidR="00543264" w:rsidRPr="001E67BD">
        <w:rPr>
          <w:sz w:val="27"/>
          <w:szCs w:val="27"/>
        </w:rPr>
        <w:t>, Российская Федерация, Бел</w:t>
      </w:r>
      <w:r>
        <w:rPr>
          <w:sz w:val="27"/>
          <w:szCs w:val="27"/>
        </w:rPr>
        <w:t xml:space="preserve">городская область, </w:t>
      </w:r>
      <w:proofErr w:type="spellStart"/>
      <w:r>
        <w:rPr>
          <w:sz w:val="27"/>
          <w:szCs w:val="27"/>
        </w:rPr>
        <w:t>Ракитянский</w:t>
      </w:r>
      <w:proofErr w:type="spellEnd"/>
      <w:r>
        <w:rPr>
          <w:sz w:val="27"/>
          <w:szCs w:val="27"/>
        </w:rPr>
        <w:t xml:space="preserve"> район, посёлок Ракитное</w:t>
      </w:r>
      <w:r w:rsidR="00543264" w:rsidRPr="001E67BD">
        <w:rPr>
          <w:sz w:val="27"/>
          <w:szCs w:val="27"/>
        </w:rPr>
        <w:t xml:space="preserve">, улица </w:t>
      </w:r>
      <w:r>
        <w:rPr>
          <w:color w:val="000000"/>
          <w:sz w:val="27"/>
          <w:szCs w:val="27"/>
        </w:rPr>
        <w:t xml:space="preserve">  Пролетарская, дом 26</w:t>
      </w:r>
      <w:r w:rsidR="00543264" w:rsidRPr="001E67BD">
        <w:rPr>
          <w:color w:val="000000"/>
          <w:sz w:val="27"/>
          <w:szCs w:val="27"/>
        </w:rPr>
        <w:t xml:space="preserve">. </w:t>
      </w:r>
    </w:p>
    <w:p w:rsidR="00543264" w:rsidRPr="001E67BD" w:rsidRDefault="008544B9" w:rsidP="000E1924">
      <w:pPr>
        <w:pStyle w:val="a9"/>
        <w:widowControl w:val="0"/>
        <w:ind w:firstLine="709"/>
        <w:rPr>
          <w:color w:val="000000"/>
          <w:sz w:val="27"/>
          <w:szCs w:val="27"/>
        </w:rPr>
      </w:pPr>
      <w:r>
        <w:rPr>
          <w:sz w:val="27"/>
          <w:szCs w:val="27"/>
        </w:rPr>
        <w:t>Фактический адрес: 309310</w:t>
      </w:r>
      <w:r w:rsidR="00543264" w:rsidRPr="001E67BD">
        <w:rPr>
          <w:sz w:val="27"/>
          <w:szCs w:val="27"/>
        </w:rPr>
        <w:t>, Российская Федерация, Бел</w:t>
      </w:r>
      <w:r>
        <w:rPr>
          <w:sz w:val="27"/>
          <w:szCs w:val="27"/>
        </w:rPr>
        <w:t xml:space="preserve">городская область, </w:t>
      </w:r>
      <w:proofErr w:type="spellStart"/>
      <w:r>
        <w:rPr>
          <w:sz w:val="27"/>
          <w:szCs w:val="27"/>
        </w:rPr>
        <w:t>Ракитянский</w:t>
      </w:r>
      <w:proofErr w:type="spellEnd"/>
      <w:r>
        <w:rPr>
          <w:sz w:val="27"/>
          <w:szCs w:val="27"/>
        </w:rPr>
        <w:t xml:space="preserve"> район, посёлок Ракитное</w:t>
      </w:r>
      <w:r w:rsidR="00543264" w:rsidRPr="001E67BD">
        <w:rPr>
          <w:sz w:val="27"/>
          <w:szCs w:val="27"/>
        </w:rPr>
        <w:t xml:space="preserve">, улица </w:t>
      </w:r>
      <w:r>
        <w:rPr>
          <w:color w:val="000000"/>
          <w:sz w:val="27"/>
          <w:szCs w:val="27"/>
        </w:rPr>
        <w:t xml:space="preserve">  Пролетарская, дом 26</w:t>
      </w:r>
      <w:r w:rsidR="00543264" w:rsidRPr="001E67BD">
        <w:rPr>
          <w:color w:val="000000"/>
          <w:sz w:val="27"/>
          <w:szCs w:val="27"/>
        </w:rPr>
        <w:t>.</w:t>
      </w:r>
    </w:p>
    <w:p w:rsidR="00543264" w:rsidRPr="001E67BD" w:rsidRDefault="00543264" w:rsidP="003E0DAF">
      <w:pPr>
        <w:pStyle w:val="p16"/>
        <w:shd w:val="clear" w:color="auto" w:fill="FFFFFF"/>
        <w:tabs>
          <w:tab w:val="left" w:pos="540"/>
          <w:tab w:val="left" w:pos="720"/>
        </w:tabs>
        <w:spacing w:before="0" w:beforeAutospacing="0" w:after="0" w:afterAutospacing="0"/>
        <w:ind w:firstLine="566"/>
        <w:jc w:val="both"/>
        <w:rPr>
          <w:rFonts w:ascii="Times New Roman" w:hAnsi="Times New Roman"/>
          <w:color w:val="000000"/>
          <w:sz w:val="27"/>
          <w:szCs w:val="27"/>
        </w:rPr>
      </w:pPr>
      <w:r w:rsidRPr="001E67BD">
        <w:rPr>
          <w:rFonts w:ascii="Times New Roman" w:hAnsi="Times New Roman"/>
          <w:sz w:val="27"/>
          <w:szCs w:val="27"/>
        </w:rPr>
        <w:tab/>
      </w:r>
      <w:r w:rsidRPr="001E67BD">
        <w:rPr>
          <w:rStyle w:val="s4"/>
          <w:rFonts w:ascii="Times New Roman" w:hAnsi="Times New Roman"/>
          <w:color w:val="000000"/>
          <w:sz w:val="27"/>
          <w:szCs w:val="27"/>
        </w:rPr>
        <w:t>1.6.</w:t>
      </w:r>
      <w:r w:rsidRPr="001E67BD">
        <w:rPr>
          <w:rStyle w:val="s4"/>
          <w:rFonts w:ascii="Times New Roman" w:hAnsi="Arial Unicode MS Cyr"/>
          <w:color w:val="000000"/>
          <w:sz w:val="27"/>
          <w:szCs w:val="27"/>
        </w:rPr>
        <w:t>​</w:t>
      </w:r>
      <w:r w:rsidRPr="001E67BD">
        <w:rPr>
          <w:rFonts w:ascii="Times New Roman" w:hAnsi="Times New Roman"/>
          <w:color w:val="000000"/>
          <w:sz w:val="27"/>
          <w:szCs w:val="27"/>
        </w:rPr>
        <w:t xml:space="preserve">Организационно-правовая форма:  муниципальное  учреждение. </w:t>
      </w:r>
    </w:p>
    <w:p w:rsidR="00543264" w:rsidRPr="001E67BD" w:rsidRDefault="00543264" w:rsidP="000E1924">
      <w:pPr>
        <w:pStyle w:val="p16"/>
        <w:shd w:val="clear" w:color="auto" w:fill="FFFFFF"/>
        <w:spacing w:before="0" w:beforeAutospacing="0" w:after="0" w:afterAutospacing="0"/>
        <w:ind w:firstLine="709"/>
        <w:jc w:val="both"/>
        <w:rPr>
          <w:rFonts w:ascii="Times New Roman" w:hAnsi="Times New Roman"/>
          <w:color w:val="000000"/>
          <w:sz w:val="27"/>
          <w:szCs w:val="27"/>
        </w:rPr>
      </w:pPr>
      <w:r w:rsidRPr="001E67BD">
        <w:rPr>
          <w:rFonts w:ascii="Times New Roman" w:hAnsi="Times New Roman"/>
          <w:color w:val="000000"/>
          <w:sz w:val="27"/>
          <w:szCs w:val="27"/>
        </w:rPr>
        <w:t xml:space="preserve">Форма </w:t>
      </w:r>
      <w:r w:rsidR="00C44016" w:rsidRPr="001E67BD">
        <w:rPr>
          <w:rFonts w:ascii="Times New Roman" w:hAnsi="Times New Roman"/>
          <w:color w:val="000000"/>
          <w:sz w:val="27"/>
          <w:szCs w:val="27"/>
        </w:rPr>
        <w:t>собственности: муниципальная</w:t>
      </w:r>
      <w:r w:rsidRPr="001E67BD">
        <w:rPr>
          <w:rFonts w:ascii="Times New Roman" w:hAnsi="Times New Roman"/>
          <w:color w:val="000000"/>
          <w:sz w:val="27"/>
          <w:szCs w:val="27"/>
        </w:rPr>
        <w:t>.</w:t>
      </w:r>
    </w:p>
    <w:p w:rsidR="00543264" w:rsidRPr="001E67BD" w:rsidRDefault="00C44016" w:rsidP="000E1924">
      <w:pPr>
        <w:ind w:firstLine="709"/>
        <w:jc w:val="both"/>
        <w:rPr>
          <w:sz w:val="27"/>
          <w:szCs w:val="27"/>
        </w:rPr>
      </w:pPr>
      <w:r w:rsidRPr="001E67BD">
        <w:rPr>
          <w:color w:val="000000"/>
          <w:sz w:val="27"/>
          <w:szCs w:val="27"/>
        </w:rPr>
        <w:t>Тип Учреждения: бюджетное</w:t>
      </w:r>
      <w:r w:rsidR="00543264" w:rsidRPr="001E67BD">
        <w:rPr>
          <w:color w:val="000000"/>
          <w:sz w:val="27"/>
          <w:szCs w:val="27"/>
        </w:rPr>
        <w:t>.</w:t>
      </w:r>
    </w:p>
    <w:p w:rsidR="002F6130" w:rsidRPr="002F6130" w:rsidRDefault="00543264" w:rsidP="002F6130">
      <w:pPr>
        <w:spacing w:line="322" w:lineRule="exact"/>
        <w:jc w:val="both"/>
        <w:rPr>
          <w:sz w:val="27"/>
          <w:szCs w:val="27"/>
        </w:rPr>
      </w:pPr>
      <w:r w:rsidRPr="002F6130">
        <w:t xml:space="preserve"> </w:t>
      </w:r>
      <w:r w:rsidR="002F6130">
        <w:tab/>
      </w:r>
      <w:r w:rsidRPr="002F6130">
        <w:rPr>
          <w:sz w:val="27"/>
          <w:szCs w:val="27"/>
        </w:rPr>
        <w:t xml:space="preserve">1.7. </w:t>
      </w:r>
      <w:r w:rsidR="002F6130" w:rsidRPr="002F6130">
        <w:rPr>
          <w:color w:val="000000"/>
          <w:sz w:val="27"/>
          <w:szCs w:val="27"/>
          <w:lang w:bidi="ru-RU"/>
        </w:rPr>
        <w:t>Учредителем Учреждения и собственником её имущества является муниципальное образование «Муниципальный район «</w:t>
      </w:r>
      <w:proofErr w:type="spellStart"/>
      <w:r w:rsidR="002F6130" w:rsidRPr="002F6130">
        <w:rPr>
          <w:color w:val="000000"/>
          <w:sz w:val="27"/>
          <w:szCs w:val="27"/>
          <w:lang w:bidi="ru-RU"/>
        </w:rPr>
        <w:t>Ракитянский</w:t>
      </w:r>
      <w:proofErr w:type="spellEnd"/>
      <w:r w:rsidR="002F6130" w:rsidRPr="002F6130">
        <w:rPr>
          <w:color w:val="000000"/>
          <w:sz w:val="27"/>
          <w:szCs w:val="27"/>
          <w:lang w:bidi="ru-RU"/>
        </w:rPr>
        <w:t xml:space="preserve"> район», в лице администрации Ракитянского района Белгородской области, действующей на основании Устава: свидетельство о государственной регистрации №</w:t>
      </w:r>
      <w:r w:rsidR="002F6130" w:rsidRPr="002F6130">
        <w:rPr>
          <w:color w:val="000000"/>
          <w:sz w:val="27"/>
          <w:szCs w:val="27"/>
          <w:lang w:val="en-US" w:bidi="ru-RU"/>
        </w:rPr>
        <w:t>RU</w:t>
      </w:r>
      <w:r w:rsidR="002F6130" w:rsidRPr="002F6130">
        <w:rPr>
          <w:color w:val="000000"/>
          <w:sz w:val="27"/>
          <w:szCs w:val="27"/>
          <w:lang w:bidi="ru-RU"/>
        </w:rPr>
        <w:t xml:space="preserve"> 315160002007001 выдано Главным управлением Министерства юстиции Российской Федерации по центральному федеральному округу 30 августа 2007 года. </w:t>
      </w:r>
    </w:p>
    <w:p w:rsidR="002F6130" w:rsidRPr="002F6130" w:rsidRDefault="002F6130" w:rsidP="002F6130">
      <w:pPr>
        <w:pStyle w:val="a8"/>
        <w:widowControl w:val="0"/>
        <w:tabs>
          <w:tab w:val="left" w:pos="1294"/>
        </w:tabs>
        <w:spacing w:line="322" w:lineRule="exact"/>
        <w:ind w:left="0" w:firstLine="709"/>
        <w:jc w:val="both"/>
        <w:rPr>
          <w:sz w:val="27"/>
          <w:szCs w:val="27"/>
        </w:rPr>
      </w:pPr>
      <w:r w:rsidRPr="002F6130">
        <w:rPr>
          <w:color w:val="000000"/>
          <w:sz w:val="27"/>
          <w:szCs w:val="27"/>
          <w:lang w:bidi="ru-RU"/>
        </w:rPr>
        <w:t>1.8. Место нахождения Учредителя:</w:t>
      </w:r>
    </w:p>
    <w:p w:rsidR="002F6130" w:rsidRPr="002F6130" w:rsidRDefault="002F6130" w:rsidP="002F6130">
      <w:pPr>
        <w:spacing w:line="322" w:lineRule="exact"/>
        <w:ind w:firstLine="760"/>
        <w:jc w:val="both"/>
        <w:rPr>
          <w:sz w:val="27"/>
          <w:szCs w:val="27"/>
        </w:rPr>
      </w:pPr>
      <w:r w:rsidRPr="002F6130">
        <w:rPr>
          <w:color w:val="000000"/>
          <w:sz w:val="27"/>
          <w:szCs w:val="27"/>
          <w:lang w:bidi="ru-RU"/>
        </w:rPr>
        <w:t>юридический адрес учредителя: 3093</w:t>
      </w:r>
      <w:r w:rsidRPr="002F6130">
        <w:rPr>
          <w:sz w:val="27"/>
          <w:szCs w:val="27"/>
        </w:rPr>
        <w:t>1</w:t>
      </w:r>
      <w:r w:rsidRPr="002F6130">
        <w:rPr>
          <w:color w:val="000000"/>
          <w:sz w:val="27"/>
          <w:szCs w:val="27"/>
          <w:lang w:bidi="ru-RU"/>
        </w:rPr>
        <w:t xml:space="preserve">0, РФ, Белгородская область, </w:t>
      </w:r>
      <w:proofErr w:type="spellStart"/>
      <w:r w:rsidRPr="002F6130">
        <w:rPr>
          <w:sz w:val="27"/>
          <w:szCs w:val="27"/>
        </w:rPr>
        <w:t>Ракитянский</w:t>
      </w:r>
      <w:proofErr w:type="spellEnd"/>
      <w:r w:rsidRPr="002F6130">
        <w:rPr>
          <w:color w:val="000000"/>
          <w:sz w:val="27"/>
          <w:szCs w:val="27"/>
          <w:lang w:bidi="ru-RU"/>
        </w:rPr>
        <w:t xml:space="preserve"> район, п. </w:t>
      </w:r>
      <w:r w:rsidRPr="002F6130">
        <w:rPr>
          <w:sz w:val="27"/>
          <w:szCs w:val="27"/>
        </w:rPr>
        <w:t>Ракитное</w:t>
      </w:r>
      <w:r w:rsidRPr="002F6130">
        <w:rPr>
          <w:color w:val="000000"/>
          <w:sz w:val="27"/>
          <w:szCs w:val="27"/>
          <w:lang w:bidi="ru-RU"/>
        </w:rPr>
        <w:t xml:space="preserve">, пл. </w:t>
      </w:r>
      <w:r w:rsidRPr="002F6130">
        <w:rPr>
          <w:sz w:val="27"/>
          <w:szCs w:val="27"/>
        </w:rPr>
        <w:t>Советская</w:t>
      </w:r>
      <w:r w:rsidRPr="002F6130">
        <w:rPr>
          <w:color w:val="000000"/>
          <w:sz w:val="27"/>
          <w:szCs w:val="27"/>
          <w:lang w:bidi="ru-RU"/>
        </w:rPr>
        <w:t>,</w:t>
      </w:r>
      <w:r w:rsidRPr="002F6130">
        <w:rPr>
          <w:sz w:val="27"/>
          <w:szCs w:val="27"/>
        </w:rPr>
        <w:t xml:space="preserve"> </w:t>
      </w:r>
      <w:r w:rsidRPr="002F6130">
        <w:rPr>
          <w:color w:val="000000"/>
          <w:sz w:val="27"/>
          <w:szCs w:val="27"/>
          <w:lang w:bidi="ru-RU"/>
        </w:rPr>
        <w:t>2</w:t>
      </w:r>
      <w:r w:rsidRPr="002F6130">
        <w:rPr>
          <w:sz w:val="27"/>
          <w:szCs w:val="27"/>
        </w:rPr>
        <w:t>.</w:t>
      </w:r>
    </w:p>
    <w:p w:rsidR="002F6130" w:rsidRPr="002F6130" w:rsidRDefault="002F6130" w:rsidP="002F6130">
      <w:pPr>
        <w:spacing w:line="322" w:lineRule="exact"/>
        <w:ind w:firstLine="760"/>
        <w:jc w:val="both"/>
        <w:rPr>
          <w:sz w:val="27"/>
          <w:szCs w:val="27"/>
        </w:rPr>
      </w:pPr>
      <w:r w:rsidRPr="002F6130">
        <w:rPr>
          <w:color w:val="000000"/>
          <w:sz w:val="27"/>
          <w:szCs w:val="27"/>
          <w:lang w:bidi="ru-RU"/>
        </w:rPr>
        <w:t>фактический адрес Учредителя: 3093</w:t>
      </w:r>
      <w:r w:rsidRPr="002F6130">
        <w:rPr>
          <w:sz w:val="27"/>
          <w:szCs w:val="27"/>
        </w:rPr>
        <w:t>1</w:t>
      </w:r>
      <w:r w:rsidRPr="002F6130">
        <w:rPr>
          <w:color w:val="000000"/>
          <w:sz w:val="27"/>
          <w:szCs w:val="27"/>
          <w:lang w:bidi="ru-RU"/>
        </w:rPr>
        <w:t xml:space="preserve">0, РФ, Белгородская область, </w:t>
      </w:r>
      <w:proofErr w:type="spellStart"/>
      <w:r w:rsidRPr="002F6130">
        <w:rPr>
          <w:sz w:val="27"/>
          <w:szCs w:val="27"/>
        </w:rPr>
        <w:t>Ракитянский</w:t>
      </w:r>
      <w:proofErr w:type="spellEnd"/>
      <w:r w:rsidRPr="002F6130">
        <w:rPr>
          <w:color w:val="000000"/>
          <w:sz w:val="27"/>
          <w:szCs w:val="27"/>
          <w:lang w:bidi="ru-RU"/>
        </w:rPr>
        <w:t xml:space="preserve"> район, п. </w:t>
      </w:r>
      <w:r w:rsidRPr="002F6130">
        <w:rPr>
          <w:sz w:val="27"/>
          <w:szCs w:val="27"/>
        </w:rPr>
        <w:t>Ракитное</w:t>
      </w:r>
      <w:r w:rsidRPr="002F6130">
        <w:rPr>
          <w:color w:val="000000"/>
          <w:sz w:val="27"/>
          <w:szCs w:val="27"/>
          <w:lang w:bidi="ru-RU"/>
        </w:rPr>
        <w:t xml:space="preserve">, пл. </w:t>
      </w:r>
      <w:r w:rsidRPr="002F6130">
        <w:rPr>
          <w:sz w:val="27"/>
          <w:szCs w:val="27"/>
        </w:rPr>
        <w:t>Советская</w:t>
      </w:r>
      <w:r w:rsidRPr="002F6130">
        <w:rPr>
          <w:color w:val="000000"/>
          <w:sz w:val="27"/>
          <w:szCs w:val="27"/>
          <w:lang w:bidi="ru-RU"/>
        </w:rPr>
        <w:t>,</w:t>
      </w:r>
      <w:r w:rsidRPr="002F6130">
        <w:rPr>
          <w:sz w:val="27"/>
          <w:szCs w:val="27"/>
        </w:rPr>
        <w:t xml:space="preserve"> </w:t>
      </w:r>
      <w:r w:rsidRPr="002F6130">
        <w:rPr>
          <w:color w:val="000000"/>
          <w:sz w:val="27"/>
          <w:szCs w:val="27"/>
          <w:lang w:bidi="ru-RU"/>
        </w:rPr>
        <w:t>2</w:t>
      </w:r>
      <w:r w:rsidRPr="002F6130">
        <w:rPr>
          <w:sz w:val="27"/>
          <w:szCs w:val="27"/>
        </w:rPr>
        <w:t>.</w:t>
      </w:r>
    </w:p>
    <w:p w:rsidR="002F6130" w:rsidRPr="002F6130" w:rsidRDefault="002F6130" w:rsidP="002F6130">
      <w:pPr>
        <w:pStyle w:val="a8"/>
        <w:numPr>
          <w:ilvl w:val="1"/>
          <w:numId w:val="12"/>
        </w:numPr>
        <w:spacing w:line="322" w:lineRule="exact"/>
        <w:ind w:left="0" w:firstLine="709"/>
        <w:contextualSpacing/>
        <w:jc w:val="both"/>
        <w:rPr>
          <w:sz w:val="27"/>
          <w:szCs w:val="27"/>
        </w:rPr>
      </w:pPr>
      <w:r w:rsidRPr="002F6130">
        <w:rPr>
          <w:color w:val="000000"/>
          <w:sz w:val="27"/>
          <w:szCs w:val="27"/>
          <w:lang w:bidi="ru-RU"/>
        </w:rPr>
        <w:lastRenderedPageBreak/>
        <w:t xml:space="preserve">Функции и полномочия учредителя от имени Ракитянского района осуществляет </w:t>
      </w:r>
      <w:r w:rsidRPr="002F6130">
        <w:rPr>
          <w:sz w:val="27"/>
          <w:szCs w:val="27"/>
        </w:rPr>
        <w:t xml:space="preserve">управление физической культуры, спорта и молодежной политики </w:t>
      </w:r>
      <w:r w:rsidRPr="002F6130">
        <w:rPr>
          <w:color w:val="000000"/>
          <w:sz w:val="27"/>
          <w:szCs w:val="27"/>
          <w:lang w:bidi="ru-RU"/>
        </w:rPr>
        <w:t xml:space="preserve">администрации </w:t>
      </w:r>
      <w:r w:rsidRPr="002F6130">
        <w:rPr>
          <w:sz w:val="27"/>
          <w:szCs w:val="27"/>
        </w:rPr>
        <w:t>Ракитянского</w:t>
      </w:r>
      <w:r w:rsidRPr="002F6130">
        <w:rPr>
          <w:color w:val="000000"/>
          <w:sz w:val="27"/>
          <w:szCs w:val="27"/>
          <w:lang w:bidi="ru-RU"/>
        </w:rPr>
        <w:t xml:space="preserve"> района (далее - Уполномоченный орган) в соответствии с муниципальными правовыми актами администрации </w:t>
      </w:r>
      <w:r w:rsidRPr="002F6130">
        <w:rPr>
          <w:sz w:val="27"/>
          <w:szCs w:val="27"/>
        </w:rPr>
        <w:t>Ракитянского</w:t>
      </w:r>
      <w:r w:rsidRPr="002F6130">
        <w:rPr>
          <w:color w:val="000000"/>
          <w:sz w:val="27"/>
          <w:szCs w:val="27"/>
          <w:lang w:bidi="ru-RU"/>
        </w:rPr>
        <w:t xml:space="preserve"> района:</w:t>
      </w:r>
    </w:p>
    <w:p w:rsidR="002F6130" w:rsidRPr="002F6130" w:rsidRDefault="002F6130" w:rsidP="002F6130">
      <w:pPr>
        <w:tabs>
          <w:tab w:val="left" w:pos="6"/>
          <w:tab w:val="left" w:pos="1560"/>
          <w:tab w:val="left" w:pos="3673"/>
          <w:tab w:val="left" w:pos="5621"/>
          <w:tab w:val="left" w:pos="6946"/>
          <w:tab w:val="left" w:pos="7925"/>
        </w:tabs>
        <w:ind w:firstLine="760"/>
        <w:jc w:val="both"/>
        <w:rPr>
          <w:color w:val="000000"/>
          <w:sz w:val="27"/>
          <w:szCs w:val="27"/>
          <w:lang w:bidi="ru-RU"/>
        </w:rPr>
      </w:pPr>
      <w:r w:rsidRPr="002F6130">
        <w:rPr>
          <w:color w:val="000000"/>
          <w:sz w:val="27"/>
          <w:szCs w:val="27"/>
          <w:lang w:bidi="ru-RU"/>
        </w:rPr>
        <w:t>юридический адрес Уполномоченного органа: 3093</w:t>
      </w:r>
      <w:r w:rsidRPr="002F6130">
        <w:rPr>
          <w:sz w:val="27"/>
          <w:szCs w:val="27"/>
        </w:rPr>
        <w:t>1</w:t>
      </w:r>
      <w:r w:rsidRPr="002F6130">
        <w:rPr>
          <w:color w:val="000000"/>
          <w:sz w:val="27"/>
          <w:szCs w:val="27"/>
          <w:lang w:bidi="ru-RU"/>
        </w:rPr>
        <w:t>0, РФ, Белгородская</w:t>
      </w:r>
    </w:p>
    <w:p w:rsidR="002F6130" w:rsidRPr="002F6130" w:rsidRDefault="002F6130" w:rsidP="002F6130">
      <w:pPr>
        <w:tabs>
          <w:tab w:val="left" w:pos="6"/>
          <w:tab w:val="left" w:pos="1560"/>
          <w:tab w:val="left" w:pos="3673"/>
          <w:tab w:val="left" w:pos="5621"/>
          <w:tab w:val="left" w:pos="6946"/>
          <w:tab w:val="left" w:pos="7925"/>
        </w:tabs>
        <w:ind w:hanging="6"/>
        <w:jc w:val="both"/>
        <w:rPr>
          <w:sz w:val="27"/>
          <w:szCs w:val="27"/>
        </w:rPr>
      </w:pPr>
      <w:r w:rsidRPr="002F6130">
        <w:rPr>
          <w:color w:val="000000"/>
          <w:sz w:val="27"/>
          <w:szCs w:val="27"/>
          <w:lang w:bidi="ru-RU"/>
        </w:rPr>
        <w:t xml:space="preserve">область, </w:t>
      </w:r>
      <w:proofErr w:type="spellStart"/>
      <w:r w:rsidRPr="002F6130">
        <w:rPr>
          <w:sz w:val="27"/>
          <w:szCs w:val="27"/>
        </w:rPr>
        <w:t>Ракитянский</w:t>
      </w:r>
      <w:proofErr w:type="spellEnd"/>
      <w:r w:rsidRPr="002F6130">
        <w:rPr>
          <w:sz w:val="27"/>
          <w:szCs w:val="27"/>
        </w:rPr>
        <w:t xml:space="preserve"> </w:t>
      </w:r>
      <w:r w:rsidRPr="002F6130">
        <w:rPr>
          <w:color w:val="000000"/>
          <w:sz w:val="27"/>
          <w:szCs w:val="27"/>
          <w:lang w:bidi="ru-RU"/>
        </w:rPr>
        <w:t xml:space="preserve">район, п. </w:t>
      </w:r>
      <w:r w:rsidRPr="002F6130">
        <w:rPr>
          <w:sz w:val="27"/>
          <w:szCs w:val="27"/>
        </w:rPr>
        <w:t>Ракитное</w:t>
      </w:r>
      <w:r w:rsidRPr="002F6130">
        <w:rPr>
          <w:color w:val="000000"/>
          <w:sz w:val="27"/>
          <w:szCs w:val="27"/>
          <w:lang w:bidi="ru-RU"/>
        </w:rPr>
        <w:t xml:space="preserve">, ул. </w:t>
      </w:r>
      <w:r w:rsidRPr="002F6130">
        <w:rPr>
          <w:sz w:val="27"/>
          <w:szCs w:val="27"/>
        </w:rPr>
        <w:t>Пролетарская</w:t>
      </w:r>
      <w:r w:rsidRPr="002F6130">
        <w:rPr>
          <w:color w:val="000000"/>
          <w:sz w:val="27"/>
          <w:szCs w:val="27"/>
          <w:lang w:bidi="ru-RU"/>
        </w:rPr>
        <w:t>, 1</w:t>
      </w:r>
      <w:r w:rsidRPr="002F6130">
        <w:rPr>
          <w:sz w:val="27"/>
          <w:szCs w:val="27"/>
        </w:rPr>
        <w:t>2 в</w:t>
      </w:r>
      <w:r w:rsidRPr="002F6130">
        <w:rPr>
          <w:color w:val="000000"/>
          <w:sz w:val="27"/>
          <w:szCs w:val="27"/>
          <w:lang w:bidi="ru-RU"/>
        </w:rPr>
        <w:t>.</w:t>
      </w:r>
    </w:p>
    <w:p w:rsidR="002F6130" w:rsidRPr="002F6130" w:rsidRDefault="002F6130" w:rsidP="002F6130">
      <w:pPr>
        <w:tabs>
          <w:tab w:val="left" w:pos="2064"/>
          <w:tab w:val="left" w:pos="3673"/>
          <w:tab w:val="left" w:pos="5621"/>
          <w:tab w:val="left" w:pos="6946"/>
          <w:tab w:val="left" w:pos="7925"/>
        </w:tabs>
        <w:ind w:firstLine="760"/>
        <w:jc w:val="both"/>
        <w:rPr>
          <w:color w:val="000000"/>
          <w:sz w:val="27"/>
          <w:szCs w:val="27"/>
          <w:lang w:bidi="ru-RU"/>
        </w:rPr>
      </w:pPr>
      <w:r w:rsidRPr="002F6130">
        <w:rPr>
          <w:color w:val="000000"/>
          <w:sz w:val="27"/>
          <w:szCs w:val="27"/>
          <w:lang w:bidi="ru-RU"/>
        </w:rPr>
        <w:t>фактический адрес Уполномоченного органа: 3093</w:t>
      </w:r>
      <w:r w:rsidRPr="002F6130">
        <w:rPr>
          <w:sz w:val="27"/>
          <w:szCs w:val="27"/>
        </w:rPr>
        <w:t>1</w:t>
      </w:r>
      <w:r w:rsidRPr="002F6130">
        <w:rPr>
          <w:color w:val="000000"/>
          <w:sz w:val="27"/>
          <w:szCs w:val="27"/>
          <w:lang w:bidi="ru-RU"/>
        </w:rPr>
        <w:t>0, РФ, Белгородская</w:t>
      </w:r>
    </w:p>
    <w:p w:rsidR="002F6130" w:rsidRPr="002F6130" w:rsidRDefault="002F6130" w:rsidP="002F6130">
      <w:pPr>
        <w:tabs>
          <w:tab w:val="left" w:pos="2064"/>
          <w:tab w:val="left" w:pos="3673"/>
          <w:tab w:val="left" w:pos="5621"/>
          <w:tab w:val="left" w:pos="6946"/>
          <w:tab w:val="left" w:pos="7925"/>
        </w:tabs>
        <w:ind w:hanging="6"/>
        <w:jc w:val="both"/>
        <w:rPr>
          <w:color w:val="000000"/>
          <w:sz w:val="27"/>
          <w:szCs w:val="27"/>
          <w:lang w:bidi="ru-RU"/>
        </w:rPr>
      </w:pPr>
      <w:r w:rsidRPr="002F6130">
        <w:rPr>
          <w:color w:val="000000"/>
          <w:sz w:val="27"/>
          <w:szCs w:val="27"/>
          <w:lang w:bidi="ru-RU"/>
        </w:rPr>
        <w:t xml:space="preserve">область, </w:t>
      </w:r>
      <w:proofErr w:type="spellStart"/>
      <w:r w:rsidRPr="002F6130">
        <w:rPr>
          <w:sz w:val="27"/>
          <w:szCs w:val="27"/>
        </w:rPr>
        <w:t>Ракитянский</w:t>
      </w:r>
      <w:proofErr w:type="spellEnd"/>
      <w:r w:rsidRPr="002F6130">
        <w:rPr>
          <w:sz w:val="27"/>
          <w:szCs w:val="27"/>
        </w:rPr>
        <w:t xml:space="preserve"> </w:t>
      </w:r>
      <w:r w:rsidRPr="002F6130">
        <w:rPr>
          <w:color w:val="000000"/>
          <w:sz w:val="27"/>
          <w:szCs w:val="27"/>
          <w:lang w:bidi="ru-RU"/>
        </w:rPr>
        <w:t xml:space="preserve">район, п. </w:t>
      </w:r>
      <w:r w:rsidRPr="002F6130">
        <w:rPr>
          <w:sz w:val="27"/>
          <w:szCs w:val="27"/>
        </w:rPr>
        <w:t>Ракитное</w:t>
      </w:r>
      <w:r w:rsidRPr="002F6130">
        <w:rPr>
          <w:color w:val="000000"/>
          <w:sz w:val="27"/>
          <w:szCs w:val="27"/>
          <w:lang w:bidi="ru-RU"/>
        </w:rPr>
        <w:t xml:space="preserve">, ул. </w:t>
      </w:r>
      <w:r w:rsidRPr="002F6130">
        <w:rPr>
          <w:sz w:val="27"/>
          <w:szCs w:val="27"/>
        </w:rPr>
        <w:t>Пролетарская</w:t>
      </w:r>
      <w:r w:rsidRPr="002F6130">
        <w:rPr>
          <w:color w:val="000000"/>
          <w:sz w:val="27"/>
          <w:szCs w:val="27"/>
          <w:lang w:bidi="ru-RU"/>
        </w:rPr>
        <w:t>, 1</w:t>
      </w:r>
      <w:r w:rsidRPr="002F6130">
        <w:rPr>
          <w:sz w:val="27"/>
          <w:szCs w:val="27"/>
        </w:rPr>
        <w:t>2 в</w:t>
      </w:r>
      <w:r w:rsidRPr="002F6130">
        <w:rPr>
          <w:color w:val="000000"/>
          <w:sz w:val="27"/>
          <w:szCs w:val="27"/>
          <w:lang w:bidi="ru-RU"/>
        </w:rPr>
        <w:t>.</w:t>
      </w:r>
    </w:p>
    <w:p w:rsidR="00543264" w:rsidRPr="001E67BD" w:rsidRDefault="00543264" w:rsidP="00ED5CB8">
      <w:pPr>
        <w:tabs>
          <w:tab w:val="num" w:pos="1283"/>
        </w:tabs>
        <w:ind w:firstLine="709"/>
        <w:jc w:val="both"/>
        <w:rPr>
          <w:color w:val="000000"/>
          <w:sz w:val="27"/>
          <w:szCs w:val="27"/>
        </w:rPr>
      </w:pPr>
      <w:r w:rsidRPr="001E67BD">
        <w:rPr>
          <w:sz w:val="27"/>
          <w:szCs w:val="27"/>
        </w:rPr>
        <w:t>1.</w:t>
      </w:r>
      <w:r w:rsidR="002F6130">
        <w:rPr>
          <w:sz w:val="27"/>
          <w:szCs w:val="27"/>
        </w:rPr>
        <w:t>10</w:t>
      </w:r>
      <w:r w:rsidR="00C44016" w:rsidRPr="001E67BD">
        <w:rPr>
          <w:sz w:val="27"/>
          <w:szCs w:val="27"/>
        </w:rPr>
        <w:t>.</w:t>
      </w:r>
      <w:r w:rsidR="00C44016" w:rsidRPr="001E67BD">
        <w:rPr>
          <w:rStyle w:val="s4"/>
          <w:rFonts w:hAnsi="Arial Unicode MS Cyr"/>
          <w:color w:val="000000"/>
          <w:sz w:val="27"/>
          <w:szCs w:val="27"/>
        </w:rPr>
        <w:t xml:space="preserve"> </w:t>
      </w:r>
      <w:r w:rsidR="00C44016" w:rsidRPr="001E67BD">
        <w:rPr>
          <w:rStyle w:val="s4"/>
          <w:rFonts w:hAnsi="Arial Unicode MS Cyr"/>
          <w:color w:val="000000"/>
          <w:sz w:val="27"/>
          <w:szCs w:val="27"/>
        </w:rPr>
        <w:t>​</w:t>
      </w:r>
      <w:r w:rsidRPr="001E67BD">
        <w:rPr>
          <w:rStyle w:val="s4"/>
          <w:color w:val="000000"/>
          <w:sz w:val="27"/>
          <w:szCs w:val="27"/>
        </w:rPr>
        <w:t> </w:t>
      </w:r>
      <w:r w:rsidRPr="001E67BD">
        <w:rPr>
          <w:color w:val="000000"/>
          <w:sz w:val="27"/>
          <w:szCs w:val="27"/>
        </w:rPr>
        <w:t>Компетенция Учредителя:</w:t>
      </w:r>
    </w:p>
    <w:p w:rsidR="00543264" w:rsidRPr="001E67BD"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1E67BD">
        <w:rPr>
          <w:rFonts w:ascii="Times New Roman" w:hAnsi="Times New Roman"/>
          <w:color w:val="000000"/>
          <w:sz w:val="27"/>
          <w:szCs w:val="27"/>
        </w:rPr>
        <w:t>- утверждает Устав Учреждения, а также вносимые в него изменения и дополнения, в том числе Устав в новой редакции, в установленном порядке;</w:t>
      </w:r>
    </w:p>
    <w:p w:rsidR="00543264" w:rsidRPr="001E67BD" w:rsidRDefault="00543264" w:rsidP="00ED5CB8">
      <w:pPr>
        <w:pStyle w:val="p16"/>
        <w:shd w:val="clear" w:color="auto" w:fill="FFFFFF"/>
        <w:tabs>
          <w:tab w:val="left" w:pos="540"/>
        </w:tabs>
        <w:spacing w:before="0" w:beforeAutospacing="0" w:after="0" w:afterAutospacing="0"/>
        <w:ind w:firstLine="709"/>
        <w:jc w:val="both"/>
        <w:rPr>
          <w:rFonts w:ascii="Times New Roman" w:hAnsi="Times New Roman"/>
          <w:color w:val="000000"/>
          <w:sz w:val="27"/>
          <w:szCs w:val="27"/>
        </w:rPr>
      </w:pPr>
      <w:r w:rsidRPr="001E67BD">
        <w:rPr>
          <w:rFonts w:ascii="Times New Roman" w:hAnsi="Times New Roman"/>
          <w:color w:val="000000"/>
          <w:sz w:val="27"/>
          <w:szCs w:val="27"/>
        </w:rPr>
        <w:t>- согласовывает Программу развития Учреждения;</w:t>
      </w:r>
    </w:p>
    <w:p w:rsidR="00543264" w:rsidRPr="001E67BD" w:rsidRDefault="00543264" w:rsidP="00ED5CB8">
      <w:pPr>
        <w:pStyle w:val="p16"/>
        <w:shd w:val="clear" w:color="auto" w:fill="FFFFFF"/>
        <w:tabs>
          <w:tab w:val="left" w:pos="720"/>
        </w:tabs>
        <w:spacing w:before="0" w:beforeAutospacing="0" w:after="0" w:afterAutospacing="0"/>
        <w:ind w:firstLine="709"/>
        <w:jc w:val="both"/>
        <w:rPr>
          <w:rFonts w:ascii="Times New Roman" w:hAnsi="Times New Roman"/>
          <w:color w:val="000000"/>
          <w:sz w:val="27"/>
          <w:szCs w:val="27"/>
        </w:rPr>
      </w:pPr>
      <w:r w:rsidRPr="001E67BD">
        <w:rPr>
          <w:rFonts w:ascii="Times New Roman" w:hAnsi="Times New Roman"/>
          <w:color w:val="000000"/>
          <w:sz w:val="27"/>
          <w:szCs w:val="27"/>
        </w:rPr>
        <w:t xml:space="preserve">- назначает руководителя Учреждения </w:t>
      </w:r>
    </w:p>
    <w:p w:rsidR="00543264" w:rsidRPr="001E67BD" w:rsidRDefault="00543264" w:rsidP="00ED5CB8">
      <w:pPr>
        <w:pStyle w:val="p16"/>
        <w:shd w:val="clear" w:color="auto" w:fill="FFFFFF"/>
        <w:tabs>
          <w:tab w:val="left" w:pos="540"/>
          <w:tab w:val="left" w:pos="720"/>
        </w:tabs>
        <w:spacing w:before="0" w:beforeAutospacing="0" w:after="0" w:afterAutospacing="0"/>
        <w:ind w:firstLine="709"/>
        <w:jc w:val="both"/>
        <w:rPr>
          <w:rFonts w:ascii="Times New Roman" w:hAnsi="Times New Roman"/>
          <w:color w:val="000000"/>
          <w:sz w:val="27"/>
          <w:szCs w:val="27"/>
        </w:rPr>
      </w:pPr>
      <w:r w:rsidRPr="001E67BD">
        <w:rPr>
          <w:rFonts w:ascii="Times New Roman" w:hAnsi="Times New Roman"/>
          <w:color w:val="000000"/>
          <w:sz w:val="27"/>
          <w:szCs w:val="27"/>
        </w:rPr>
        <w:t xml:space="preserve">- заключает и прекращает трудовой договор с руководителем Учреждения </w:t>
      </w:r>
    </w:p>
    <w:p w:rsidR="00543264" w:rsidRPr="004B4994" w:rsidRDefault="00543264" w:rsidP="00ED5CB8">
      <w:pPr>
        <w:pStyle w:val="p16"/>
        <w:shd w:val="clear" w:color="auto" w:fill="FFFFFF"/>
        <w:tabs>
          <w:tab w:val="left" w:pos="540"/>
          <w:tab w:val="left" w:pos="720"/>
        </w:tabs>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xml:space="preserve">- формирует и утверждает муниципальное задание на выполнение   </w:t>
      </w:r>
      <w:r w:rsidR="00C44016" w:rsidRPr="004B4994">
        <w:rPr>
          <w:rFonts w:ascii="Times New Roman" w:hAnsi="Times New Roman"/>
          <w:color w:val="000000"/>
          <w:sz w:val="27"/>
          <w:szCs w:val="27"/>
        </w:rPr>
        <w:t>работ юридическим</w:t>
      </w:r>
      <w:r w:rsidRPr="004B4994">
        <w:rPr>
          <w:rFonts w:ascii="Times New Roman" w:hAnsi="Times New Roman"/>
          <w:color w:val="000000"/>
          <w:sz w:val="27"/>
          <w:szCs w:val="27"/>
        </w:rPr>
        <w:t xml:space="preserve">   и   физическим   лицам (далее – муниципальное задание) в соответствии с предусмотренными Уставом Учреждения основными видами деятельности;</w:t>
      </w:r>
    </w:p>
    <w:p w:rsidR="00543264" w:rsidRPr="004B4994" w:rsidRDefault="00543264" w:rsidP="00ED5CB8">
      <w:pPr>
        <w:pStyle w:val="p16"/>
        <w:shd w:val="clear" w:color="auto" w:fill="FFFFFF"/>
        <w:tabs>
          <w:tab w:val="left" w:pos="540"/>
          <w:tab w:val="left" w:pos="720"/>
        </w:tabs>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xml:space="preserve">- вносит в </w:t>
      </w:r>
      <w:r w:rsidRPr="004B4994">
        <w:rPr>
          <w:rFonts w:ascii="Times New Roman" w:hAnsi="Times New Roman"/>
          <w:sz w:val="27"/>
          <w:szCs w:val="27"/>
        </w:rPr>
        <w:t>му</w:t>
      </w:r>
      <w:r w:rsidR="00777289">
        <w:rPr>
          <w:rFonts w:ascii="Times New Roman" w:hAnsi="Times New Roman"/>
          <w:sz w:val="27"/>
          <w:szCs w:val="27"/>
        </w:rPr>
        <w:t>ниципальный район «</w:t>
      </w:r>
      <w:proofErr w:type="spellStart"/>
      <w:r w:rsidR="00777289">
        <w:rPr>
          <w:rFonts w:ascii="Times New Roman" w:hAnsi="Times New Roman"/>
          <w:sz w:val="27"/>
          <w:szCs w:val="27"/>
        </w:rPr>
        <w:t>Ракитянский</w:t>
      </w:r>
      <w:proofErr w:type="spellEnd"/>
      <w:r w:rsidRPr="004B4994">
        <w:rPr>
          <w:rFonts w:ascii="Times New Roman" w:hAnsi="Times New Roman"/>
          <w:sz w:val="27"/>
          <w:szCs w:val="27"/>
        </w:rPr>
        <w:t xml:space="preserve"> район»</w:t>
      </w:r>
      <w:r w:rsidRPr="004B4994">
        <w:rPr>
          <w:rFonts w:ascii="Times New Roman" w:hAnsi="Times New Roman"/>
          <w:color w:val="000000"/>
          <w:sz w:val="27"/>
          <w:szCs w:val="27"/>
        </w:rPr>
        <w:t xml:space="preserve"> </w:t>
      </w:r>
      <w:r w:rsidR="00C44016" w:rsidRPr="004B4994">
        <w:rPr>
          <w:rFonts w:ascii="Times New Roman" w:hAnsi="Times New Roman"/>
          <w:color w:val="000000"/>
          <w:sz w:val="27"/>
          <w:szCs w:val="27"/>
        </w:rPr>
        <w:t>Белгородской области предложения</w:t>
      </w:r>
      <w:r w:rsidRPr="004B4994">
        <w:rPr>
          <w:rFonts w:ascii="Times New Roman" w:hAnsi="Times New Roman"/>
          <w:color w:val="000000"/>
          <w:sz w:val="27"/>
          <w:szCs w:val="27"/>
        </w:rPr>
        <w:t xml:space="preserve"> о закреплении имущества на праве оперативного управления за Учреждением и об изъятии излишнего, неиспользуемого или используемого не по назначению имущества из оперативного управления Учреждения с учетом обращения Учреждения;</w:t>
      </w:r>
    </w:p>
    <w:p w:rsidR="00543264" w:rsidRPr="004B4994" w:rsidRDefault="00543264" w:rsidP="00C74C4D">
      <w:pPr>
        <w:pStyle w:val="p16"/>
        <w:shd w:val="clear" w:color="auto" w:fill="FFFFFF"/>
        <w:tabs>
          <w:tab w:val="left" w:pos="720"/>
        </w:tabs>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определяет перечень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rsidR="00543264" w:rsidRPr="004B4994" w:rsidRDefault="00543264" w:rsidP="00ED5CB8">
      <w:pPr>
        <w:pStyle w:val="p16"/>
        <w:shd w:val="clear" w:color="auto" w:fill="FFFFFF"/>
        <w:tabs>
          <w:tab w:val="left" w:pos="540"/>
        </w:tabs>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устанавливает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543264" w:rsidRPr="004B4994" w:rsidRDefault="00543264" w:rsidP="00ED5CB8">
      <w:pPr>
        <w:pStyle w:val="p16"/>
        <w:shd w:val="clear" w:color="auto" w:fill="FFFFFF"/>
        <w:tabs>
          <w:tab w:val="left" w:pos="720"/>
        </w:tabs>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определяет порядок составления и утверждения отчета о результатах деятельности Учреждения и об</w:t>
      </w:r>
      <w:r w:rsidR="005530E0">
        <w:rPr>
          <w:rFonts w:ascii="Times New Roman" w:hAnsi="Times New Roman"/>
          <w:color w:val="000000"/>
          <w:sz w:val="27"/>
          <w:szCs w:val="27"/>
        </w:rPr>
        <w:t xml:space="preserve"> использовании закрепленного за </w:t>
      </w:r>
      <w:r w:rsidR="00C44016" w:rsidRPr="004B4994">
        <w:rPr>
          <w:rFonts w:ascii="Times New Roman" w:hAnsi="Times New Roman"/>
          <w:color w:val="000000"/>
          <w:sz w:val="27"/>
          <w:szCs w:val="27"/>
        </w:rPr>
        <w:t>ним муниципального</w:t>
      </w:r>
      <w:r w:rsidRPr="004B4994">
        <w:rPr>
          <w:rFonts w:ascii="Times New Roman" w:hAnsi="Times New Roman"/>
          <w:color w:val="000000"/>
          <w:sz w:val="27"/>
          <w:szCs w:val="27"/>
        </w:rPr>
        <w:t xml:space="preserve"> имущества в соответствии с общими требованиями, установленными Министерством финансов Российской Федерации;</w:t>
      </w:r>
    </w:p>
    <w:p w:rsidR="00543264" w:rsidRPr="004B4994"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согласовывает распоряжение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 в том числе списание указанного имущества;</w:t>
      </w:r>
    </w:p>
    <w:p w:rsidR="00543264" w:rsidRPr="004B4994"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осуществляет финансовое обеспечение выполнения муниципального задания;</w:t>
      </w:r>
    </w:p>
    <w:p w:rsidR="00543264" w:rsidRPr="004B4994"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lastRenderedPageBreak/>
        <w:t>- определяет порядок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543264" w:rsidRPr="004B4994"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определяет предельно допустимое значение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543264" w:rsidRPr="004B4994"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осуществляет контроль за деятельностью Учреждения в соответствии с законодательством Российской Федерации;</w:t>
      </w:r>
    </w:p>
    <w:p w:rsidR="00543264" w:rsidRPr="004B4994" w:rsidRDefault="00543264" w:rsidP="00ED5CB8">
      <w:pPr>
        <w:pStyle w:val="p16"/>
        <w:shd w:val="clear" w:color="auto" w:fill="FFFFFF"/>
        <w:spacing w:before="0" w:beforeAutospacing="0" w:after="0" w:afterAutospacing="0"/>
        <w:ind w:firstLine="709"/>
        <w:jc w:val="both"/>
        <w:rPr>
          <w:rFonts w:ascii="Times New Roman" w:hAnsi="Times New Roman"/>
          <w:color w:val="000000"/>
          <w:sz w:val="27"/>
          <w:szCs w:val="27"/>
        </w:rPr>
      </w:pPr>
      <w:r w:rsidRPr="004B4994">
        <w:rPr>
          <w:rFonts w:ascii="Times New Roman" w:hAnsi="Times New Roman"/>
          <w:color w:val="000000"/>
          <w:sz w:val="27"/>
          <w:szCs w:val="27"/>
        </w:rPr>
        <w:t>- осуществляет иные функции и полномочия Учредителя, установленные законами и нормативными правовыми актами Российской Федерации и Белгородской области.</w:t>
      </w:r>
    </w:p>
    <w:p w:rsidR="00543264" w:rsidRPr="004B4994" w:rsidRDefault="00543264" w:rsidP="00432B2E">
      <w:pPr>
        <w:ind w:firstLine="709"/>
        <w:jc w:val="both"/>
        <w:rPr>
          <w:color w:val="FF0000"/>
          <w:sz w:val="27"/>
          <w:szCs w:val="27"/>
        </w:rPr>
      </w:pPr>
      <w:r w:rsidRPr="004B4994">
        <w:rPr>
          <w:sz w:val="27"/>
          <w:szCs w:val="27"/>
        </w:rPr>
        <w:t>1.</w:t>
      </w:r>
      <w:r w:rsidR="002F6130">
        <w:rPr>
          <w:sz w:val="27"/>
          <w:szCs w:val="27"/>
        </w:rPr>
        <w:t>11</w:t>
      </w:r>
      <w:r w:rsidRPr="004B4994">
        <w:rPr>
          <w:sz w:val="27"/>
          <w:szCs w:val="27"/>
        </w:rPr>
        <w:t>. Учреждение является некоммерческой организацией, осуществляющей свою деятельность в соответствии с целями, ради достижения которых такая организация создана.</w:t>
      </w:r>
    </w:p>
    <w:p w:rsidR="00543264" w:rsidRPr="004B4994" w:rsidRDefault="00543264" w:rsidP="00432B2E">
      <w:pPr>
        <w:pStyle w:val="p16"/>
        <w:shd w:val="clear" w:color="auto" w:fill="FFFFFF"/>
        <w:spacing w:before="0" w:beforeAutospacing="0" w:after="0" w:afterAutospacing="0"/>
        <w:ind w:firstLine="709"/>
        <w:jc w:val="both"/>
        <w:rPr>
          <w:rFonts w:ascii="Times New Roman" w:hAnsi="Times New Roman"/>
          <w:sz w:val="27"/>
          <w:szCs w:val="27"/>
        </w:rPr>
      </w:pPr>
      <w:r w:rsidRPr="004B4994">
        <w:rPr>
          <w:rFonts w:ascii="Times New Roman" w:hAnsi="Times New Roman"/>
          <w:sz w:val="27"/>
          <w:szCs w:val="27"/>
        </w:rPr>
        <w:t>1.1</w:t>
      </w:r>
      <w:r w:rsidR="002F6130">
        <w:rPr>
          <w:rFonts w:ascii="Times New Roman" w:hAnsi="Times New Roman"/>
          <w:sz w:val="27"/>
          <w:szCs w:val="27"/>
        </w:rPr>
        <w:t>2</w:t>
      </w:r>
      <w:r w:rsidRPr="004B4994">
        <w:rPr>
          <w:rFonts w:ascii="Times New Roman" w:hAnsi="Times New Roman"/>
          <w:sz w:val="27"/>
          <w:szCs w:val="27"/>
        </w:rPr>
        <w:t>.</w:t>
      </w:r>
      <w:r w:rsidRPr="004B4994">
        <w:rPr>
          <w:rStyle w:val="apple-converted-space"/>
          <w:rFonts w:ascii="Times New Roman" w:hAnsi="Times New Roman"/>
          <w:b/>
          <w:bCs/>
          <w:sz w:val="27"/>
          <w:szCs w:val="27"/>
        </w:rPr>
        <w:t> Д</w:t>
      </w:r>
      <w:r w:rsidRPr="004B4994">
        <w:rPr>
          <w:rFonts w:ascii="Times New Roman" w:hAnsi="Times New Roman"/>
          <w:sz w:val="27"/>
          <w:szCs w:val="27"/>
        </w:rPr>
        <w:t>еятельность в Учреждении осуществляется на русском языке.</w:t>
      </w:r>
    </w:p>
    <w:p w:rsidR="00543264" w:rsidRPr="00057A9D" w:rsidRDefault="00543264" w:rsidP="00432B2E">
      <w:pPr>
        <w:pStyle w:val="p16"/>
        <w:shd w:val="clear" w:color="auto" w:fill="FFFFFF"/>
        <w:tabs>
          <w:tab w:val="left" w:pos="540"/>
        </w:tabs>
        <w:spacing w:before="0" w:beforeAutospacing="0" w:after="0" w:afterAutospacing="0"/>
        <w:ind w:firstLine="709"/>
        <w:jc w:val="both"/>
        <w:rPr>
          <w:rFonts w:ascii="Times New Roman" w:hAnsi="Times New Roman"/>
        </w:rPr>
      </w:pPr>
      <w:r w:rsidRPr="004B4994">
        <w:rPr>
          <w:rFonts w:ascii="Times New Roman" w:hAnsi="Times New Roman"/>
          <w:sz w:val="27"/>
          <w:szCs w:val="27"/>
        </w:rPr>
        <w:t>1.1</w:t>
      </w:r>
      <w:r w:rsidR="002F6130">
        <w:rPr>
          <w:rFonts w:ascii="Times New Roman" w:hAnsi="Times New Roman"/>
          <w:sz w:val="27"/>
          <w:szCs w:val="27"/>
        </w:rPr>
        <w:t>3</w:t>
      </w:r>
      <w:r w:rsidRPr="004B4994">
        <w:rPr>
          <w:rFonts w:ascii="Times New Roman" w:hAnsi="Times New Roman"/>
          <w:sz w:val="27"/>
          <w:szCs w:val="27"/>
        </w:rPr>
        <w:t>. Учреждение является самостоятельным юридическим лицом с момента его государственной регистрации в установленном законом порядке, имеет в оперативном управлении обособленное имущество, самостоятельный баланс, план финансово-хозяйственной деятельности, лицевые счета в финансовом органе и органах казначейства</w:t>
      </w:r>
      <w:r w:rsidRPr="00057A9D">
        <w:rPr>
          <w:rFonts w:ascii="Times New Roman" w:hAnsi="Times New Roman"/>
        </w:rPr>
        <w:t>.</w:t>
      </w:r>
    </w:p>
    <w:p w:rsidR="00543264" w:rsidRPr="004B4994" w:rsidRDefault="00543264" w:rsidP="00ED5CB8">
      <w:pPr>
        <w:pStyle w:val="p17"/>
        <w:shd w:val="clear" w:color="auto" w:fill="FFFFFF"/>
        <w:spacing w:before="0" w:beforeAutospacing="0" w:after="0" w:afterAutospacing="0"/>
        <w:ind w:firstLine="709"/>
        <w:jc w:val="both"/>
        <w:rPr>
          <w:rFonts w:ascii="Times New Roman" w:hAnsi="Times New Roman"/>
          <w:sz w:val="27"/>
          <w:szCs w:val="27"/>
        </w:rPr>
      </w:pPr>
      <w:r w:rsidRPr="004B4994">
        <w:rPr>
          <w:rFonts w:ascii="Times New Roman" w:hAnsi="Times New Roman"/>
          <w:sz w:val="27"/>
          <w:szCs w:val="27"/>
        </w:rPr>
        <w:t>1.1</w:t>
      </w:r>
      <w:r w:rsidR="002F6130">
        <w:rPr>
          <w:rFonts w:ascii="Times New Roman" w:hAnsi="Times New Roman"/>
          <w:sz w:val="27"/>
          <w:szCs w:val="27"/>
        </w:rPr>
        <w:t>4</w:t>
      </w:r>
      <w:r w:rsidRPr="004B4994">
        <w:rPr>
          <w:rFonts w:ascii="Times New Roman" w:hAnsi="Times New Roman"/>
          <w:sz w:val="27"/>
          <w:szCs w:val="27"/>
        </w:rPr>
        <w:t xml:space="preserve">. Учреждение вправе от своего имени заключать договора, приобретать и осуществлять имущественные и личные неимущественные права, нести ответственность, быть истцом и ответчиком в суде. </w:t>
      </w:r>
    </w:p>
    <w:p w:rsidR="00543264" w:rsidRPr="004B4994" w:rsidRDefault="00543264" w:rsidP="00432B2E">
      <w:pPr>
        <w:pStyle w:val="p17"/>
        <w:shd w:val="clear" w:color="auto" w:fill="FFFFFF"/>
        <w:spacing w:before="0" w:beforeAutospacing="0" w:after="0" w:afterAutospacing="0"/>
        <w:ind w:firstLine="566"/>
        <w:jc w:val="both"/>
        <w:rPr>
          <w:rFonts w:ascii="Times New Roman" w:hAnsi="Times New Roman"/>
          <w:color w:val="000000"/>
          <w:sz w:val="27"/>
          <w:szCs w:val="27"/>
        </w:rPr>
      </w:pPr>
      <w:r w:rsidRPr="004B4994">
        <w:rPr>
          <w:rFonts w:ascii="Times New Roman" w:hAnsi="Times New Roman"/>
          <w:sz w:val="27"/>
          <w:szCs w:val="27"/>
        </w:rPr>
        <w:t>Имеет печать установленного образца, штамп и бланки со своим наименованием.</w:t>
      </w:r>
    </w:p>
    <w:p w:rsidR="00543264" w:rsidRPr="004B4994" w:rsidRDefault="00543264" w:rsidP="00ED5CB8">
      <w:pPr>
        <w:widowControl w:val="0"/>
        <w:autoSpaceDE w:val="0"/>
        <w:autoSpaceDN w:val="0"/>
        <w:adjustRightInd w:val="0"/>
        <w:ind w:firstLine="709"/>
        <w:jc w:val="both"/>
        <w:rPr>
          <w:sz w:val="27"/>
          <w:szCs w:val="27"/>
        </w:rPr>
      </w:pPr>
      <w:r w:rsidRPr="004B4994">
        <w:rPr>
          <w:sz w:val="27"/>
          <w:szCs w:val="27"/>
        </w:rPr>
        <w:t>1.1</w:t>
      </w:r>
      <w:r w:rsidR="002F6130">
        <w:rPr>
          <w:sz w:val="27"/>
          <w:szCs w:val="27"/>
        </w:rPr>
        <w:t>5</w:t>
      </w:r>
      <w:r w:rsidRPr="004B4994">
        <w:rPr>
          <w:sz w:val="27"/>
          <w:szCs w:val="27"/>
        </w:rPr>
        <w:t xml:space="preserve">. Информация и документы,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учреждения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учреждения в сети "Интернет" и обновления информации </w:t>
      </w:r>
      <w:r w:rsidR="002A40FA">
        <w:rPr>
          <w:sz w:val="27"/>
          <w:szCs w:val="27"/>
        </w:rPr>
        <w:t>об учреждении</w:t>
      </w:r>
      <w:r w:rsidRPr="004B4994">
        <w:rPr>
          <w:sz w:val="27"/>
          <w:szCs w:val="27"/>
        </w:rPr>
        <w:t>, в том числе ее содержание и форма ее предоставления, устанавливается Правительством Российской Федерации.</w:t>
      </w:r>
    </w:p>
    <w:p w:rsidR="00543264" w:rsidRPr="004B4994" w:rsidRDefault="00543264" w:rsidP="00ED5CB8">
      <w:pPr>
        <w:autoSpaceDE w:val="0"/>
        <w:autoSpaceDN w:val="0"/>
        <w:adjustRightInd w:val="0"/>
        <w:ind w:firstLine="709"/>
        <w:jc w:val="both"/>
        <w:rPr>
          <w:sz w:val="27"/>
          <w:szCs w:val="27"/>
        </w:rPr>
      </w:pPr>
      <w:r w:rsidRPr="004B4994">
        <w:rPr>
          <w:sz w:val="27"/>
          <w:szCs w:val="27"/>
        </w:rPr>
        <w:t>1.1</w:t>
      </w:r>
      <w:r w:rsidR="002F6130">
        <w:rPr>
          <w:sz w:val="27"/>
          <w:szCs w:val="27"/>
        </w:rPr>
        <w:t>6</w:t>
      </w:r>
      <w:r w:rsidRPr="004B4994">
        <w:rPr>
          <w:sz w:val="27"/>
          <w:szCs w:val="27"/>
        </w:rPr>
        <w:t xml:space="preserve">. Учреждение несет ответственность в установленном законодательством Российской Федерации порядке за невыполнение или ненадлежащее невыполнение функции, отнесённых к её компетенции, за реализацию не в полном объёме муниципального задания, а </w:t>
      </w:r>
      <w:r w:rsidR="00C44016" w:rsidRPr="004B4994">
        <w:rPr>
          <w:sz w:val="27"/>
          <w:szCs w:val="27"/>
        </w:rPr>
        <w:t>также</w:t>
      </w:r>
      <w:r w:rsidR="001000E6">
        <w:rPr>
          <w:sz w:val="27"/>
          <w:szCs w:val="27"/>
        </w:rPr>
        <w:t>,</w:t>
      </w:r>
      <w:r w:rsidRPr="004B4994">
        <w:rPr>
          <w:sz w:val="27"/>
          <w:szCs w:val="27"/>
        </w:rPr>
        <w:t xml:space="preserve"> за жизнь и здоровье обучающихся,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w:t>
      </w:r>
      <w:r w:rsidR="001000E6">
        <w:rPr>
          <w:sz w:val="27"/>
          <w:szCs w:val="27"/>
        </w:rPr>
        <w:t>ательной деятельности Учреждения</w:t>
      </w:r>
      <w:r w:rsidRPr="004B4994">
        <w:rPr>
          <w:sz w:val="27"/>
          <w:szCs w:val="27"/>
        </w:rPr>
        <w:t xml:space="preserve"> и её должностные лица несут административную ответственность в соответствии с Кодексом Российской Федерации об административных правонарушениях.  </w:t>
      </w:r>
    </w:p>
    <w:p w:rsidR="00543264" w:rsidRPr="004B4994" w:rsidRDefault="00543264" w:rsidP="00992999">
      <w:pPr>
        <w:rPr>
          <w:b/>
          <w:bCs/>
          <w:i/>
          <w:iCs/>
          <w:sz w:val="27"/>
          <w:szCs w:val="27"/>
        </w:rPr>
      </w:pPr>
    </w:p>
    <w:p w:rsidR="00543264" w:rsidRPr="00DE0EAA" w:rsidRDefault="00543264" w:rsidP="004B4994">
      <w:pPr>
        <w:pStyle w:val="a8"/>
        <w:numPr>
          <w:ilvl w:val="0"/>
          <w:numId w:val="3"/>
        </w:numPr>
        <w:jc w:val="center"/>
        <w:rPr>
          <w:b/>
          <w:bCs/>
          <w:color w:val="000000"/>
        </w:rPr>
      </w:pPr>
      <w:r w:rsidRPr="00DE0EAA">
        <w:rPr>
          <w:b/>
          <w:bCs/>
          <w:color w:val="000000"/>
        </w:rPr>
        <w:lastRenderedPageBreak/>
        <w:t>ПРЕДМЕТ</w:t>
      </w:r>
      <w:r>
        <w:rPr>
          <w:b/>
          <w:bCs/>
          <w:color w:val="000000"/>
        </w:rPr>
        <w:t xml:space="preserve"> И </w:t>
      </w:r>
      <w:r w:rsidRPr="00DE0EAA">
        <w:rPr>
          <w:b/>
          <w:bCs/>
          <w:color w:val="000000"/>
        </w:rPr>
        <w:t>ЦЕЛИ ДЕЯТЕЛЬНОСТИ УЧРЕЖДЕНИЯ</w:t>
      </w:r>
    </w:p>
    <w:p w:rsidR="00543264" w:rsidRDefault="00543264" w:rsidP="00DE0EAA">
      <w:pPr>
        <w:jc w:val="center"/>
        <w:rPr>
          <w:b/>
          <w:bCs/>
          <w:color w:val="000000"/>
        </w:rPr>
      </w:pPr>
    </w:p>
    <w:p w:rsidR="00543264" w:rsidRPr="004B4994" w:rsidRDefault="00543264" w:rsidP="00DE0EAA">
      <w:pPr>
        <w:widowControl w:val="0"/>
        <w:autoSpaceDE w:val="0"/>
        <w:autoSpaceDN w:val="0"/>
        <w:adjustRightInd w:val="0"/>
        <w:ind w:firstLine="709"/>
        <w:outlineLvl w:val="1"/>
        <w:rPr>
          <w:sz w:val="27"/>
          <w:szCs w:val="27"/>
        </w:rPr>
      </w:pPr>
      <w:r w:rsidRPr="004B4994">
        <w:rPr>
          <w:sz w:val="27"/>
          <w:szCs w:val="27"/>
        </w:rPr>
        <w:t>2.1. Предметом деятельности Учреждения является реализация программ спортивной подготовки на следующих этапах:</w:t>
      </w:r>
    </w:p>
    <w:p w:rsidR="00543264" w:rsidRPr="004B4994" w:rsidRDefault="00543264" w:rsidP="00DE0EAA">
      <w:pPr>
        <w:widowControl w:val="0"/>
        <w:autoSpaceDE w:val="0"/>
        <w:autoSpaceDN w:val="0"/>
        <w:adjustRightInd w:val="0"/>
        <w:ind w:firstLine="709"/>
        <w:outlineLvl w:val="1"/>
        <w:rPr>
          <w:sz w:val="27"/>
          <w:szCs w:val="27"/>
        </w:rPr>
      </w:pPr>
      <w:r w:rsidRPr="004B4994">
        <w:rPr>
          <w:sz w:val="27"/>
          <w:szCs w:val="27"/>
        </w:rPr>
        <w:t>начальная подготовка;</w:t>
      </w:r>
    </w:p>
    <w:p w:rsidR="00543264" w:rsidRPr="004B4994" w:rsidRDefault="00543264" w:rsidP="00DE0EAA">
      <w:pPr>
        <w:widowControl w:val="0"/>
        <w:autoSpaceDE w:val="0"/>
        <w:autoSpaceDN w:val="0"/>
        <w:adjustRightInd w:val="0"/>
        <w:ind w:firstLine="709"/>
        <w:outlineLvl w:val="1"/>
        <w:rPr>
          <w:sz w:val="27"/>
          <w:szCs w:val="27"/>
        </w:rPr>
      </w:pPr>
      <w:r w:rsidRPr="004B4994">
        <w:rPr>
          <w:sz w:val="27"/>
          <w:szCs w:val="27"/>
        </w:rPr>
        <w:t>тренировочном (спортивной специализации);</w:t>
      </w:r>
    </w:p>
    <w:p w:rsidR="00543264" w:rsidRPr="004B4994" w:rsidRDefault="00543264" w:rsidP="00DE0EAA">
      <w:pPr>
        <w:widowControl w:val="0"/>
        <w:autoSpaceDE w:val="0"/>
        <w:autoSpaceDN w:val="0"/>
        <w:adjustRightInd w:val="0"/>
        <w:ind w:firstLine="709"/>
        <w:outlineLvl w:val="1"/>
        <w:rPr>
          <w:sz w:val="27"/>
          <w:szCs w:val="27"/>
        </w:rPr>
      </w:pPr>
      <w:r w:rsidRPr="004B4994">
        <w:rPr>
          <w:sz w:val="27"/>
          <w:szCs w:val="27"/>
        </w:rPr>
        <w:t>совершенствования спортивного мастерства.</w:t>
      </w:r>
    </w:p>
    <w:p w:rsidR="00543264" w:rsidRPr="004B4994" w:rsidRDefault="00543264" w:rsidP="00DE0EAA">
      <w:pPr>
        <w:pStyle w:val="ConsPlusNormal"/>
        <w:ind w:firstLine="709"/>
        <w:jc w:val="both"/>
        <w:rPr>
          <w:sz w:val="27"/>
          <w:szCs w:val="27"/>
        </w:rPr>
      </w:pPr>
      <w:r w:rsidRPr="004B4994">
        <w:rPr>
          <w:sz w:val="27"/>
          <w:szCs w:val="27"/>
        </w:rPr>
        <w:t>2.2. Целями деятельности Учреждения являются развитие физической культуры и спорта, осуществление спортивной подгото</w:t>
      </w:r>
      <w:r w:rsidR="001000E6">
        <w:rPr>
          <w:sz w:val="27"/>
          <w:szCs w:val="27"/>
        </w:rPr>
        <w:t>вки на территории Ракитянского</w:t>
      </w:r>
      <w:r w:rsidRPr="004B4994">
        <w:rPr>
          <w:sz w:val="27"/>
          <w:szCs w:val="27"/>
        </w:rPr>
        <w:t xml:space="preserve"> района</w:t>
      </w:r>
    </w:p>
    <w:p w:rsidR="00543264" w:rsidRPr="00F54F97" w:rsidRDefault="00543264" w:rsidP="001D3522">
      <w:pPr>
        <w:pStyle w:val="2"/>
        <w:spacing w:after="0" w:line="240" w:lineRule="auto"/>
        <w:ind w:left="0" w:firstLine="708"/>
        <w:jc w:val="both"/>
        <w:rPr>
          <w:sz w:val="27"/>
          <w:szCs w:val="27"/>
        </w:rPr>
      </w:pPr>
      <w:r w:rsidRPr="00F54F97">
        <w:rPr>
          <w:sz w:val="27"/>
          <w:szCs w:val="27"/>
        </w:rPr>
        <w:t>2.3. Для реализации целей и в соответствии с предметом деятельности, предусмотренным настоящим Уставом, Учреждение осуществляет следующие основные виды деятельности:</w:t>
      </w:r>
    </w:p>
    <w:p w:rsidR="00543264" w:rsidRPr="00F54F97" w:rsidRDefault="00543264" w:rsidP="001D3522">
      <w:pPr>
        <w:pStyle w:val="2"/>
        <w:spacing w:after="0" w:line="240" w:lineRule="auto"/>
        <w:ind w:left="0"/>
        <w:jc w:val="both"/>
        <w:rPr>
          <w:sz w:val="27"/>
          <w:szCs w:val="27"/>
        </w:rPr>
      </w:pPr>
      <w:r w:rsidRPr="00F54F97">
        <w:rPr>
          <w:sz w:val="27"/>
          <w:szCs w:val="27"/>
        </w:rPr>
        <w:t>спортивная подготовка по олимпийским видам спорта;</w:t>
      </w:r>
    </w:p>
    <w:p w:rsidR="00543264" w:rsidRPr="00F54F97" w:rsidRDefault="00543264" w:rsidP="001D3522">
      <w:pPr>
        <w:pStyle w:val="2"/>
        <w:spacing w:after="0" w:line="240" w:lineRule="auto"/>
        <w:ind w:left="0"/>
        <w:jc w:val="both"/>
        <w:rPr>
          <w:sz w:val="27"/>
          <w:szCs w:val="27"/>
        </w:rPr>
      </w:pPr>
      <w:r w:rsidRPr="00F54F97">
        <w:rPr>
          <w:sz w:val="27"/>
          <w:szCs w:val="27"/>
        </w:rPr>
        <w:t>спортивная подготовка по неолимпийским видам спорта;</w:t>
      </w:r>
    </w:p>
    <w:p w:rsidR="00543264" w:rsidRPr="00F54F97" w:rsidRDefault="00543264" w:rsidP="001D3522">
      <w:pPr>
        <w:pStyle w:val="2"/>
        <w:spacing w:after="0" w:line="240" w:lineRule="auto"/>
        <w:ind w:left="0"/>
        <w:jc w:val="both"/>
        <w:rPr>
          <w:sz w:val="27"/>
          <w:szCs w:val="27"/>
        </w:rPr>
      </w:pPr>
      <w:r w:rsidRPr="00F54F97">
        <w:rPr>
          <w:sz w:val="27"/>
          <w:szCs w:val="27"/>
        </w:rPr>
        <w:t>пропаганда физической культуры, спорта и здорового образа жизни;</w:t>
      </w:r>
    </w:p>
    <w:p w:rsidR="00543264" w:rsidRPr="00F54F97" w:rsidRDefault="00543264" w:rsidP="001D3522">
      <w:pPr>
        <w:pStyle w:val="2"/>
        <w:spacing w:after="0" w:line="240" w:lineRule="auto"/>
        <w:ind w:left="0"/>
        <w:jc w:val="both"/>
        <w:rPr>
          <w:sz w:val="27"/>
          <w:szCs w:val="27"/>
        </w:rPr>
      </w:pPr>
      <w:r w:rsidRPr="00F54F97">
        <w:rPr>
          <w:sz w:val="27"/>
          <w:szCs w:val="27"/>
        </w:rPr>
        <w:t>участие в организации официальных спортивных мероприятий;</w:t>
      </w:r>
    </w:p>
    <w:p w:rsidR="00543264" w:rsidRPr="00F54F97" w:rsidRDefault="00543264" w:rsidP="001D3522">
      <w:pPr>
        <w:pStyle w:val="2"/>
        <w:spacing w:after="0" w:line="240" w:lineRule="auto"/>
        <w:ind w:left="0"/>
        <w:jc w:val="both"/>
        <w:rPr>
          <w:sz w:val="27"/>
          <w:szCs w:val="27"/>
        </w:rPr>
      </w:pPr>
      <w:r w:rsidRPr="00F54F97">
        <w:rPr>
          <w:sz w:val="27"/>
          <w:szCs w:val="27"/>
        </w:rPr>
        <w:t>проведение занятий физкультурно-спортивной направленности по месту проживания граждан;</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развития национальных видов спорта;</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мероприятий по подготовке спортивных сборных команд;</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мероприятий по научно-методическому обеспечению спортивных сборных команд;</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и проведение спортивно-оздоровительной работы по развитию физической культуры и спорта среди различных групп населения;</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и проведение официальных физкультурных (физкультурно-оздоровительных) мероприятий;</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и проведение официальных спортивных мероприятий;</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и проведение мероприятий по служебно-прикладным видам спорта;</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и обеспечение экспериментальной и инновационной деятельности в области физкультуры и спорта;</w:t>
      </w:r>
    </w:p>
    <w:p w:rsidR="00543264" w:rsidRPr="00F54F97" w:rsidRDefault="00543264" w:rsidP="001D3522">
      <w:pPr>
        <w:pStyle w:val="2"/>
        <w:spacing w:after="0" w:line="240" w:lineRule="auto"/>
        <w:ind w:left="0"/>
        <w:jc w:val="both"/>
        <w:rPr>
          <w:sz w:val="27"/>
          <w:szCs w:val="27"/>
        </w:rPr>
      </w:pPr>
      <w:r w:rsidRPr="00F54F97">
        <w:rPr>
          <w:sz w:val="27"/>
          <w:szCs w:val="27"/>
        </w:rPr>
        <w:t>организация и обеспечение подготовки спортивного резерва;</w:t>
      </w:r>
    </w:p>
    <w:p w:rsidR="00543264" w:rsidRPr="00F54F97" w:rsidRDefault="00543264" w:rsidP="001D3522">
      <w:pPr>
        <w:pStyle w:val="2"/>
        <w:spacing w:after="0" w:line="240" w:lineRule="auto"/>
        <w:ind w:left="0"/>
        <w:jc w:val="both"/>
        <w:rPr>
          <w:sz w:val="27"/>
          <w:szCs w:val="27"/>
        </w:rPr>
      </w:pPr>
      <w:r w:rsidRPr="00F54F97">
        <w:rPr>
          <w:sz w:val="27"/>
          <w:szCs w:val="27"/>
        </w:rPr>
        <w:t>обеспечение участия спортивных сборных команд в официальных спортивных мероприятиях;</w:t>
      </w:r>
    </w:p>
    <w:p w:rsidR="00543264" w:rsidRPr="00F54F97" w:rsidRDefault="00543264" w:rsidP="001D3522">
      <w:pPr>
        <w:pStyle w:val="2"/>
        <w:spacing w:after="0" w:line="240" w:lineRule="auto"/>
        <w:ind w:left="0"/>
        <w:jc w:val="both"/>
        <w:rPr>
          <w:sz w:val="27"/>
          <w:szCs w:val="27"/>
        </w:rPr>
      </w:pPr>
      <w:r w:rsidRPr="00F54F97">
        <w:rPr>
          <w:sz w:val="27"/>
          <w:szCs w:val="27"/>
        </w:rPr>
        <w:t>обеспечение участия лиц, проходящих спортивную подготовку, в спортивных соревнованиях;</w:t>
      </w:r>
    </w:p>
    <w:p w:rsidR="00543264" w:rsidRPr="00F54F97" w:rsidRDefault="00543264" w:rsidP="001D3522">
      <w:pPr>
        <w:pStyle w:val="2"/>
        <w:spacing w:after="0" w:line="240" w:lineRule="auto"/>
        <w:ind w:left="0"/>
        <w:jc w:val="both"/>
        <w:rPr>
          <w:sz w:val="27"/>
          <w:szCs w:val="27"/>
        </w:rPr>
      </w:pPr>
      <w:r w:rsidRPr="00F54F97">
        <w:rPr>
          <w:sz w:val="27"/>
          <w:szCs w:val="27"/>
        </w:rPr>
        <w:t>обеспечение участия лиц, проходящих спортивную подготовку, в международных соревнованиях;</w:t>
      </w:r>
    </w:p>
    <w:p w:rsidR="00543264" w:rsidRPr="00F54F97" w:rsidRDefault="00543264" w:rsidP="001D3522">
      <w:pPr>
        <w:pStyle w:val="2"/>
        <w:spacing w:after="0" w:line="240" w:lineRule="auto"/>
        <w:ind w:left="0"/>
        <w:jc w:val="both"/>
        <w:rPr>
          <w:sz w:val="27"/>
          <w:szCs w:val="27"/>
        </w:rPr>
      </w:pPr>
      <w:r w:rsidRPr="00F54F97">
        <w:rPr>
          <w:sz w:val="27"/>
          <w:szCs w:val="27"/>
        </w:rPr>
        <w:t>обеспечение участия в официальных физкультурных (физкультурно-оздоровительных) мероприятиях;</w:t>
      </w:r>
    </w:p>
    <w:p w:rsidR="00543264" w:rsidRPr="00F54F97" w:rsidRDefault="00543264" w:rsidP="001D3522">
      <w:pPr>
        <w:pStyle w:val="2"/>
        <w:spacing w:after="0" w:line="240" w:lineRule="auto"/>
        <w:ind w:left="0"/>
        <w:jc w:val="both"/>
        <w:rPr>
          <w:sz w:val="27"/>
          <w:szCs w:val="27"/>
        </w:rPr>
      </w:pPr>
      <w:r w:rsidRPr="00F54F97">
        <w:rPr>
          <w:sz w:val="27"/>
          <w:szCs w:val="27"/>
        </w:rPr>
        <w:t>обеспечение доступа к открытым спортивным объектам для свободного пользования;</w:t>
      </w:r>
    </w:p>
    <w:p w:rsidR="00543264" w:rsidRPr="00F54F97" w:rsidRDefault="00543264" w:rsidP="004B4994">
      <w:pPr>
        <w:rPr>
          <w:sz w:val="27"/>
          <w:szCs w:val="27"/>
        </w:rPr>
      </w:pPr>
      <w:r w:rsidRPr="00F54F97">
        <w:rPr>
          <w:sz w:val="27"/>
          <w:szCs w:val="27"/>
        </w:rPr>
        <w:t>обеспечение доступа к объектам спорта.</w:t>
      </w:r>
    </w:p>
    <w:p w:rsidR="00F54F97" w:rsidRPr="00F54F97" w:rsidRDefault="00543264" w:rsidP="00F54F97">
      <w:pPr>
        <w:autoSpaceDE w:val="0"/>
        <w:autoSpaceDN w:val="0"/>
        <w:adjustRightInd w:val="0"/>
        <w:ind w:firstLine="709"/>
        <w:jc w:val="both"/>
        <w:rPr>
          <w:sz w:val="27"/>
          <w:szCs w:val="27"/>
        </w:rPr>
      </w:pPr>
      <w:r w:rsidRPr="00F54F97">
        <w:rPr>
          <w:sz w:val="27"/>
          <w:szCs w:val="27"/>
        </w:rPr>
        <w:t xml:space="preserve">2.4.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иные, в том числе </w:t>
      </w:r>
      <w:r w:rsidRPr="00F54F97">
        <w:rPr>
          <w:sz w:val="27"/>
          <w:szCs w:val="27"/>
        </w:rPr>
        <w:lastRenderedPageBreak/>
        <w:t>предпринимательскую и приносящую доход, виды деятельности, не являющиеся основными, лишь постольку, поскольку это служит достижению целей, ради которых оно создано:</w:t>
      </w:r>
    </w:p>
    <w:p w:rsidR="00543264" w:rsidRPr="00F54F97" w:rsidRDefault="00543264" w:rsidP="00F54F97">
      <w:pPr>
        <w:autoSpaceDE w:val="0"/>
        <w:autoSpaceDN w:val="0"/>
        <w:adjustRightInd w:val="0"/>
        <w:ind w:firstLine="709"/>
        <w:jc w:val="both"/>
        <w:rPr>
          <w:sz w:val="27"/>
          <w:szCs w:val="27"/>
        </w:rPr>
      </w:pPr>
      <w:r w:rsidRPr="00F54F97">
        <w:rPr>
          <w:sz w:val="27"/>
          <w:szCs w:val="27"/>
        </w:rPr>
        <w:t>обеспечение целенаправленной подготовки спортивного резерва по видам спорта, включенным во Всероссийский реестр видов спорта;</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 программ спортивной подготовки;</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организация и проведение официальных спортивных мероприятий;</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финансовое обеспечение, материально-техническое обеспечение лиц, проходящих спортивную подготовку, в том числе обеспечение питания и проживания, обеспечение спортивной экипировкой, оборудованием и спортивным инвентарем, необходимым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обеспечение участия спортсменов в официальных спортивных мероприятиях;</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разработка и реализация программ спортивной подготовки;</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организация и проведение спортивно-оздоровительной работы по развитию физической культуры и спорта среди различных групп населения;</w:t>
      </w:r>
    </w:p>
    <w:p w:rsidR="00543264" w:rsidRPr="00F54F97" w:rsidRDefault="00543264" w:rsidP="004138B1">
      <w:pPr>
        <w:widowControl w:val="0"/>
        <w:autoSpaceDE w:val="0"/>
        <w:autoSpaceDN w:val="0"/>
        <w:adjustRightInd w:val="0"/>
        <w:ind w:right="-2" w:firstLine="709"/>
        <w:jc w:val="both"/>
        <w:outlineLvl w:val="1"/>
        <w:rPr>
          <w:sz w:val="27"/>
          <w:szCs w:val="27"/>
        </w:rPr>
      </w:pPr>
      <w:r w:rsidRPr="00F54F97">
        <w:rPr>
          <w:sz w:val="27"/>
          <w:szCs w:val="27"/>
        </w:rPr>
        <w:t>составление индивидуальных планов спортивной подготовки спортсменов, находящихся на этапе совершенствования спортивного мастерства.</w:t>
      </w:r>
    </w:p>
    <w:p w:rsidR="00543264" w:rsidRPr="00F54F97" w:rsidRDefault="00543264" w:rsidP="00DE0EAA">
      <w:pPr>
        <w:pStyle w:val="a3"/>
        <w:widowControl w:val="0"/>
        <w:autoSpaceDE w:val="0"/>
        <w:autoSpaceDN w:val="0"/>
        <w:adjustRightInd w:val="0"/>
        <w:ind w:firstLine="709"/>
        <w:rPr>
          <w:sz w:val="27"/>
          <w:szCs w:val="27"/>
        </w:rPr>
      </w:pPr>
      <w:r w:rsidRPr="00F54F97">
        <w:rPr>
          <w:sz w:val="27"/>
          <w:szCs w:val="27"/>
        </w:rPr>
        <w:t>2.5. Доходы, полученные от предпринимательской и иной приносящей доход деятельности, и приобретенное за счет этих доходов имущество поступают в самостоятельное распоряжение Учреждения.</w:t>
      </w:r>
    </w:p>
    <w:p w:rsidR="00543264" w:rsidRPr="00F54F97" w:rsidRDefault="00543264" w:rsidP="00DE0EAA">
      <w:pPr>
        <w:pStyle w:val="a3"/>
        <w:widowControl w:val="0"/>
        <w:autoSpaceDE w:val="0"/>
        <w:autoSpaceDN w:val="0"/>
        <w:adjustRightInd w:val="0"/>
        <w:ind w:firstLine="709"/>
        <w:rPr>
          <w:sz w:val="27"/>
          <w:szCs w:val="27"/>
        </w:rPr>
      </w:pPr>
      <w:r w:rsidRPr="00F54F97">
        <w:rPr>
          <w:sz w:val="27"/>
          <w:szCs w:val="27"/>
        </w:rPr>
        <w:t>2.6. 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законодательством Российской Федерации и законодательством Белгородской области.</w:t>
      </w:r>
    </w:p>
    <w:p w:rsidR="00543264" w:rsidRPr="00F54F97" w:rsidRDefault="00543264" w:rsidP="00DE0EAA">
      <w:pPr>
        <w:pStyle w:val="a3"/>
        <w:widowControl w:val="0"/>
        <w:autoSpaceDE w:val="0"/>
        <w:autoSpaceDN w:val="0"/>
        <w:adjustRightInd w:val="0"/>
        <w:ind w:firstLine="709"/>
        <w:rPr>
          <w:sz w:val="27"/>
          <w:szCs w:val="27"/>
        </w:rPr>
      </w:pPr>
      <w:r w:rsidRPr="00F54F97">
        <w:rPr>
          <w:sz w:val="27"/>
          <w:szCs w:val="27"/>
        </w:rPr>
        <w:t>2.7. Учреждение не вправе осуществлять виды деятельности, оказывать платные услуги и работы, не указанные в настоящем Уставе.</w:t>
      </w:r>
    </w:p>
    <w:p w:rsidR="00543264" w:rsidRPr="00F54F97" w:rsidRDefault="00543264" w:rsidP="00DE0EAA">
      <w:pPr>
        <w:pStyle w:val="a3"/>
        <w:widowControl w:val="0"/>
        <w:autoSpaceDE w:val="0"/>
        <w:autoSpaceDN w:val="0"/>
        <w:adjustRightInd w:val="0"/>
        <w:ind w:firstLine="709"/>
        <w:rPr>
          <w:sz w:val="27"/>
          <w:szCs w:val="27"/>
        </w:rPr>
      </w:pPr>
      <w:r w:rsidRPr="00F54F97">
        <w:rPr>
          <w:sz w:val="27"/>
          <w:szCs w:val="27"/>
        </w:rPr>
        <w:t>2.8. Учреждение сотрудничает со всеми разделяющими его цели гражданами, организациями и общественными движениями, как в России, так и за ее пределами.</w:t>
      </w:r>
    </w:p>
    <w:p w:rsidR="00F54F97" w:rsidRDefault="00543264" w:rsidP="00F54F97">
      <w:pPr>
        <w:numPr>
          <w:ilvl w:val="0"/>
          <w:numId w:val="3"/>
        </w:numPr>
        <w:autoSpaceDE w:val="0"/>
        <w:autoSpaceDN w:val="0"/>
        <w:adjustRightInd w:val="0"/>
        <w:contextualSpacing/>
        <w:jc w:val="center"/>
        <w:outlineLvl w:val="0"/>
        <w:rPr>
          <w:b/>
          <w:bCs/>
        </w:rPr>
      </w:pPr>
      <w:r w:rsidRPr="00A122C1">
        <w:rPr>
          <w:b/>
          <w:bCs/>
        </w:rPr>
        <w:t>ОРГАНИЗАЦИЯ ДЕЯТЕЛЬНОСТИ И УПРАВЛЕНИЯ</w:t>
      </w:r>
    </w:p>
    <w:p w:rsidR="00543264" w:rsidRPr="00A122C1" w:rsidRDefault="00543264" w:rsidP="00F54F97">
      <w:pPr>
        <w:autoSpaceDE w:val="0"/>
        <w:autoSpaceDN w:val="0"/>
        <w:adjustRightInd w:val="0"/>
        <w:ind w:left="360"/>
        <w:contextualSpacing/>
        <w:jc w:val="center"/>
        <w:outlineLvl w:val="0"/>
        <w:rPr>
          <w:b/>
          <w:bCs/>
        </w:rPr>
      </w:pPr>
      <w:r w:rsidRPr="00A122C1">
        <w:rPr>
          <w:b/>
          <w:bCs/>
        </w:rPr>
        <w:t>УЧРЕЖДЕНИЕМ</w:t>
      </w:r>
    </w:p>
    <w:p w:rsidR="00543264" w:rsidRPr="00F54F97" w:rsidRDefault="00543264" w:rsidP="00827B4B">
      <w:pPr>
        <w:autoSpaceDE w:val="0"/>
        <w:autoSpaceDN w:val="0"/>
        <w:adjustRightInd w:val="0"/>
        <w:ind w:firstLine="709"/>
        <w:jc w:val="both"/>
        <w:rPr>
          <w:sz w:val="27"/>
          <w:szCs w:val="27"/>
        </w:rPr>
      </w:pP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3.1. Управление Учреждением осуществляется в соответствии с законодательством Российской Федерации, законодательством </w:t>
      </w:r>
      <w:r w:rsidRPr="00F54F97">
        <w:rPr>
          <w:i/>
          <w:sz w:val="27"/>
          <w:szCs w:val="27"/>
        </w:rPr>
        <w:t>субъекта Российской Федерации</w:t>
      </w:r>
      <w:r w:rsidRPr="00F54F97">
        <w:rPr>
          <w:sz w:val="27"/>
          <w:szCs w:val="27"/>
        </w:rPr>
        <w:t xml:space="preserve"> и настоящим Уставом.</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lastRenderedPageBreak/>
        <w:t xml:space="preserve">3.2. </w:t>
      </w:r>
      <w:r w:rsidRPr="00F54F97">
        <w:rPr>
          <w:color w:val="000000"/>
          <w:sz w:val="27"/>
          <w:szCs w:val="27"/>
        </w:rPr>
        <w:t>К компетенции Учредителя в сфере управления Учреждением относятся:</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формирование и утверждение муниципального зад</w:t>
      </w:r>
      <w:r w:rsidR="009E259F">
        <w:rPr>
          <w:sz w:val="27"/>
          <w:szCs w:val="27"/>
        </w:rPr>
        <w:t xml:space="preserve">ания на оказание муниципальных </w:t>
      </w:r>
      <w:r w:rsidRPr="00F54F97">
        <w:rPr>
          <w:sz w:val="27"/>
          <w:szCs w:val="27"/>
        </w:rPr>
        <w:t>услуг (выполнение работ) в соответствии с предусмотренными основными видами деятельности и финансовое обеспечение выполнения этого задания;</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утверждение Устава Учреждения, а также вносимых в него изменений;</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рассмотрение предложений Директора Учреждения о создании и ликвидации филиалов Учреждения, об открытии и закрытии его представительств;</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назначение Директора Учреждения и прекращение его полномочий, а также заключение и прекращение трудового договора с ним;</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принятие решений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такого имущества;</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согласование в порядке, предусмотренном законодательством Российской Федерации и законодательством Белгородской области, распоряжения недвижимым имуществом Учреждения, в том числе передачи его в аренду по договорам</w:t>
      </w:r>
      <w:r w:rsidR="009E259F" w:rsidRPr="009E259F">
        <w:rPr>
          <w:color w:val="000000" w:themeColor="text1"/>
          <w:sz w:val="27"/>
          <w:szCs w:val="27"/>
        </w:rPr>
        <w:t>,</w:t>
      </w:r>
      <w:r w:rsidR="009E259F">
        <w:rPr>
          <w:color w:val="FF0000"/>
          <w:sz w:val="27"/>
          <w:szCs w:val="27"/>
        </w:rPr>
        <w:t xml:space="preserve"> </w:t>
      </w:r>
      <w:r w:rsidRPr="00F54F97">
        <w:rPr>
          <w:sz w:val="27"/>
          <w:szCs w:val="27"/>
        </w:rPr>
        <w:t>типовые условия которых утверждаются Министерством экономического развития Российской Федерации;</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осуществление контроля за деятельностью Учреждения в соответствии с законодательством Российской Федерации и законодательством Белгородской области;</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 xml:space="preserve"> определение перечня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согласование в случаях и порядке, предусмотренных законодательством Российской Федерации и законодательством Белгородской области, внесения Учреждением денежных средств,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t>согласование в случаях и порядке, предусмотренных законодательством Российской Федерации и законодательством Белгородской области, передачи некоммерческим организациям в качестве их учредителя или участника денежных средств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543264" w:rsidRPr="00F54F97" w:rsidRDefault="00543264" w:rsidP="00827B4B">
      <w:pPr>
        <w:shd w:val="clear" w:color="auto" w:fill="FFFFFF"/>
        <w:autoSpaceDE w:val="0"/>
        <w:autoSpaceDN w:val="0"/>
        <w:adjustRightInd w:val="0"/>
        <w:ind w:firstLine="709"/>
        <w:jc w:val="both"/>
        <w:rPr>
          <w:sz w:val="27"/>
          <w:szCs w:val="27"/>
        </w:rPr>
      </w:pPr>
      <w:r w:rsidRPr="00F54F97">
        <w:rPr>
          <w:sz w:val="27"/>
          <w:szCs w:val="27"/>
        </w:rPr>
        <w:lastRenderedPageBreak/>
        <w:t>осуществление иных полномочий, предусмотренных законодательством Российской Федерации и законодательством Белгородской области.</w:t>
      </w:r>
    </w:p>
    <w:p w:rsidR="00543264" w:rsidRPr="00F54F97" w:rsidRDefault="00543264" w:rsidP="00827B4B">
      <w:pPr>
        <w:autoSpaceDE w:val="0"/>
        <w:autoSpaceDN w:val="0"/>
        <w:adjustRightInd w:val="0"/>
        <w:ind w:firstLine="709"/>
        <w:jc w:val="both"/>
        <w:rPr>
          <w:sz w:val="27"/>
          <w:szCs w:val="27"/>
        </w:rPr>
      </w:pPr>
      <w:r w:rsidRPr="00F54F97">
        <w:rPr>
          <w:sz w:val="27"/>
          <w:szCs w:val="27"/>
        </w:rPr>
        <w:t>3.3. Непосредственное управление всей деятельностью Учрежде</w:t>
      </w:r>
      <w:r w:rsidR="00954B2E">
        <w:rPr>
          <w:sz w:val="27"/>
          <w:szCs w:val="27"/>
        </w:rPr>
        <w:t>ния осуществляет директор</w:t>
      </w:r>
      <w:r w:rsidRPr="00F54F97">
        <w:rPr>
          <w:sz w:val="27"/>
          <w:szCs w:val="27"/>
        </w:rPr>
        <w:t>. Конкретный срок полномочий Директора определяется трудовым договором.</w:t>
      </w:r>
    </w:p>
    <w:p w:rsidR="00543264" w:rsidRPr="00F54F97" w:rsidRDefault="00543264" w:rsidP="00827B4B">
      <w:pPr>
        <w:autoSpaceDE w:val="0"/>
        <w:autoSpaceDN w:val="0"/>
        <w:adjustRightInd w:val="0"/>
        <w:ind w:firstLine="709"/>
        <w:jc w:val="both"/>
        <w:rPr>
          <w:sz w:val="27"/>
          <w:szCs w:val="27"/>
        </w:rPr>
      </w:pPr>
      <w:r w:rsidRPr="00F54F97">
        <w:rPr>
          <w:sz w:val="27"/>
          <w:szCs w:val="27"/>
        </w:rPr>
        <w:t>3.4. Директор Учреждения назначается на должность и освобождается от должности распоряжением Учредителя.</w:t>
      </w:r>
    </w:p>
    <w:p w:rsidR="00543264" w:rsidRPr="00F54F97" w:rsidRDefault="00543264" w:rsidP="00827B4B">
      <w:pPr>
        <w:autoSpaceDE w:val="0"/>
        <w:autoSpaceDN w:val="0"/>
        <w:adjustRightInd w:val="0"/>
        <w:ind w:firstLine="709"/>
        <w:jc w:val="both"/>
        <w:rPr>
          <w:sz w:val="27"/>
          <w:szCs w:val="27"/>
        </w:rPr>
      </w:pPr>
      <w:r w:rsidRPr="00F54F97">
        <w:rPr>
          <w:sz w:val="27"/>
          <w:szCs w:val="27"/>
        </w:rPr>
        <w:t>3.5.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 законодательством, законодательством Белгородской области или и настоящим Уставом к компетенции Учредителя.</w:t>
      </w:r>
    </w:p>
    <w:p w:rsidR="00543264" w:rsidRPr="00F54F97" w:rsidRDefault="00543264" w:rsidP="00827B4B">
      <w:pPr>
        <w:autoSpaceDE w:val="0"/>
        <w:autoSpaceDN w:val="0"/>
        <w:adjustRightInd w:val="0"/>
        <w:ind w:firstLine="709"/>
        <w:jc w:val="both"/>
        <w:rPr>
          <w:sz w:val="27"/>
          <w:szCs w:val="27"/>
        </w:rPr>
      </w:pPr>
      <w:r w:rsidRPr="00F54F97">
        <w:rPr>
          <w:sz w:val="27"/>
          <w:szCs w:val="27"/>
        </w:rPr>
        <w:t>3.6. Директор Учреждения вправе:</w:t>
      </w:r>
    </w:p>
    <w:p w:rsidR="00543264" w:rsidRPr="00F54F97" w:rsidRDefault="00543264" w:rsidP="00827B4B">
      <w:pPr>
        <w:autoSpaceDE w:val="0"/>
        <w:autoSpaceDN w:val="0"/>
        <w:adjustRightInd w:val="0"/>
        <w:ind w:firstLine="709"/>
        <w:jc w:val="both"/>
        <w:rPr>
          <w:sz w:val="27"/>
          <w:szCs w:val="27"/>
        </w:rPr>
      </w:pPr>
      <w:r w:rsidRPr="00F54F97">
        <w:rPr>
          <w:sz w:val="27"/>
          <w:szCs w:val="27"/>
        </w:rPr>
        <w:t>без доверенности действовать от имени Учреждения, в том числе представлять его интересы в отношениях с органами государственной власти, юридическими и физическими лицами, органами местного самоуправления;</w:t>
      </w:r>
    </w:p>
    <w:p w:rsidR="00543264" w:rsidRPr="00F54F97" w:rsidRDefault="00543264" w:rsidP="00827B4B">
      <w:pPr>
        <w:autoSpaceDE w:val="0"/>
        <w:autoSpaceDN w:val="0"/>
        <w:adjustRightInd w:val="0"/>
        <w:ind w:firstLine="709"/>
        <w:jc w:val="both"/>
        <w:rPr>
          <w:sz w:val="27"/>
          <w:szCs w:val="27"/>
        </w:rPr>
      </w:pPr>
      <w:r w:rsidRPr="00F54F97">
        <w:rPr>
          <w:sz w:val="27"/>
          <w:szCs w:val="27"/>
        </w:rPr>
        <w:t>от имени Учреждения заключать сделки, выдавать доверенности;</w:t>
      </w:r>
    </w:p>
    <w:p w:rsidR="00543264" w:rsidRPr="00F54F97" w:rsidRDefault="00543264" w:rsidP="00827B4B">
      <w:pPr>
        <w:autoSpaceDE w:val="0"/>
        <w:autoSpaceDN w:val="0"/>
        <w:adjustRightInd w:val="0"/>
        <w:ind w:firstLine="709"/>
        <w:jc w:val="both"/>
        <w:rPr>
          <w:sz w:val="27"/>
          <w:szCs w:val="27"/>
        </w:rPr>
      </w:pPr>
      <w:r w:rsidRPr="00F54F97">
        <w:rPr>
          <w:sz w:val="27"/>
          <w:szCs w:val="27"/>
        </w:rPr>
        <w:t>утверждать структуру и штатное расписание Учреждения, его годовую бухгалтерскую отчетность и регламентирующие деятельность Учреждения внутренние документы;</w:t>
      </w:r>
    </w:p>
    <w:p w:rsidR="00543264" w:rsidRPr="00F54F97" w:rsidRDefault="00543264" w:rsidP="00827B4B">
      <w:pPr>
        <w:autoSpaceDE w:val="0"/>
        <w:autoSpaceDN w:val="0"/>
        <w:adjustRightInd w:val="0"/>
        <w:ind w:firstLine="709"/>
        <w:jc w:val="both"/>
        <w:rPr>
          <w:sz w:val="27"/>
          <w:szCs w:val="27"/>
        </w:rPr>
      </w:pPr>
      <w:r w:rsidRPr="00F54F97">
        <w:rPr>
          <w:sz w:val="27"/>
          <w:szCs w:val="27"/>
        </w:rPr>
        <w:t>издавать приказы и распоряжения, обязательные для исполнения всеми работниками Учреждения;</w:t>
      </w:r>
    </w:p>
    <w:p w:rsidR="00543264" w:rsidRPr="00F54F97" w:rsidRDefault="00543264" w:rsidP="00827B4B">
      <w:pPr>
        <w:autoSpaceDE w:val="0"/>
        <w:autoSpaceDN w:val="0"/>
        <w:adjustRightInd w:val="0"/>
        <w:ind w:firstLine="709"/>
        <w:jc w:val="both"/>
        <w:rPr>
          <w:sz w:val="27"/>
          <w:szCs w:val="27"/>
        </w:rPr>
      </w:pPr>
      <w:r w:rsidRPr="00F54F97">
        <w:rPr>
          <w:sz w:val="27"/>
          <w:szCs w:val="27"/>
        </w:rPr>
        <w:t>распределять обязанности между своими заместителями, делегировать им часть своих полномочий;</w:t>
      </w:r>
    </w:p>
    <w:p w:rsidR="00543264" w:rsidRPr="00F54F97" w:rsidRDefault="00543264" w:rsidP="00827B4B">
      <w:pPr>
        <w:autoSpaceDE w:val="0"/>
        <w:autoSpaceDN w:val="0"/>
        <w:adjustRightInd w:val="0"/>
        <w:ind w:firstLine="709"/>
        <w:jc w:val="both"/>
        <w:rPr>
          <w:sz w:val="27"/>
          <w:szCs w:val="27"/>
        </w:rPr>
      </w:pPr>
      <w:r w:rsidRPr="00F54F97">
        <w:rPr>
          <w:sz w:val="27"/>
          <w:szCs w:val="27"/>
        </w:rPr>
        <w:t>назначать и освобождать от должности руководителей структурных подразделений и других работников Учреждения путем издания соответствующих приказов;</w:t>
      </w:r>
    </w:p>
    <w:p w:rsidR="00543264" w:rsidRPr="00F54F97" w:rsidRDefault="00543264" w:rsidP="00827B4B">
      <w:pPr>
        <w:autoSpaceDE w:val="0"/>
        <w:autoSpaceDN w:val="0"/>
        <w:adjustRightInd w:val="0"/>
        <w:ind w:firstLine="709"/>
        <w:jc w:val="both"/>
        <w:rPr>
          <w:sz w:val="27"/>
          <w:szCs w:val="27"/>
        </w:rPr>
      </w:pPr>
      <w:r w:rsidRPr="00F54F97">
        <w:rPr>
          <w:sz w:val="27"/>
          <w:szCs w:val="27"/>
        </w:rPr>
        <w:t>осуществлять в пределах своей компетенции поощрение работников Учреждения и привлечение их к дисциплинарной ответственности;</w:t>
      </w:r>
    </w:p>
    <w:p w:rsidR="00543264" w:rsidRPr="00F54F97" w:rsidRDefault="00543264" w:rsidP="00827B4B">
      <w:pPr>
        <w:autoSpaceDE w:val="0"/>
        <w:autoSpaceDN w:val="0"/>
        <w:adjustRightInd w:val="0"/>
        <w:ind w:firstLine="709"/>
        <w:jc w:val="both"/>
        <w:rPr>
          <w:sz w:val="27"/>
          <w:szCs w:val="27"/>
        </w:rPr>
      </w:pPr>
      <w:r w:rsidRPr="00F54F97">
        <w:rPr>
          <w:sz w:val="27"/>
          <w:szCs w:val="27"/>
        </w:rPr>
        <w:t>определять направления и порядок использования доходов, полученных Учреждением в результате осуществления приносящей доход деятельности, для реализации целей, установленных настоящим Уставом;</w:t>
      </w:r>
    </w:p>
    <w:p w:rsidR="00543264" w:rsidRPr="00F54F97" w:rsidRDefault="00543264" w:rsidP="00827B4B">
      <w:pPr>
        <w:autoSpaceDE w:val="0"/>
        <w:autoSpaceDN w:val="0"/>
        <w:adjustRightInd w:val="0"/>
        <w:ind w:firstLine="709"/>
        <w:jc w:val="both"/>
        <w:rPr>
          <w:sz w:val="27"/>
          <w:szCs w:val="27"/>
        </w:rPr>
      </w:pPr>
      <w:r w:rsidRPr="00F54F97">
        <w:rPr>
          <w:sz w:val="27"/>
          <w:szCs w:val="27"/>
        </w:rPr>
        <w:t>открывать и закрывать в установленном порядке лицевые счета в органах Федерального казначейства, а также иные счета в соответствии с законодательством Российской Федерации и законодательством Белгородской области;</w:t>
      </w: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 делегировать в соответствии с законодательством Российской Федерации и законодательством Белгородской области часть функций Учреждения своим филиалам, представительствам, иным обособленным подразделениям;</w:t>
      </w:r>
    </w:p>
    <w:p w:rsidR="00543264" w:rsidRPr="00F54F97" w:rsidRDefault="00543264" w:rsidP="00827B4B">
      <w:pPr>
        <w:autoSpaceDE w:val="0"/>
        <w:autoSpaceDN w:val="0"/>
        <w:adjustRightInd w:val="0"/>
        <w:ind w:firstLine="709"/>
        <w:jc w:val="both"/>
        <w:rPr>
          <w:sz w:val="27"/>
          <w:szCs w:val="27"/>
        </w:rPr>
      </w:pPr>
      <w:r w:rsidRPr="00F54F97">
        <w:rPr>
          <w:sz w:val="27"/>
          <w:szCs w:val="27"/>
        </w:rPr>
        <w:t>иметь другие права, предусмотренные законодательством Российской Федерации, законодательством Белгородской области настоящим Уставом.</w:t>
      </w: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3.7. Директор Учреждения обязан: </w:t>
      </w:r>
    </w:p>
    <w:p w:rsidR="00543264" w:rsidRPr="00F54F97" w:rsidRDefault="00543264" w:rsidP="00827B4B">
      <w:pPr>
        <w:autoSpaceDE w:val="0"/>
        <w:autoSpaceDN w:val="0"/>
        <w:adjustRightInd w:val="0"/>
        <w:ind w:firstLine="709"/>
        <w:jc w:val="both"/>
        <w:rPr>
          <w:sz w:val="27"/>
          <w:szCs w:val="27"/>
        </w:rPr>
      </w:pPr>
      <w:r w:rsidRPr="00F54F97">
        <w:rPr>
          <w:sz w:val="27"/>
          <w:szCs w:val="27"/>
        </w:rPr>
        <w:t>обеспечива</w:t>
      </w:r>
      <w:r w:rsidR="00954B2E">
        <w:rPr>
          <w:sz w:val="27"/>
          <w:szCs w:val="27"/>
        </w:rPr>
        <w:t>ть выполнение</w:t>
      </w:r>
      <w:r w:rsidRPr="00F54F97">
        <w:rPr>
          <w:sz w:val="27"/>
          <w:szCs w:val="27"/>
        </w:rPr>
        <w:t xml:space="preserve"> муниципального задания в полном объеме;</w:t>
      </w:r>
    </w:p>
    <w:p w:rsidR="00543264" w:rsidRPr="00F54F97" w:rsidRDefault="00543264" w:rsidP="00827B4B">
      <w:pPr>
        <w:autoSpaceDE w:val="0"/>
        <w:autoSpaceDN w:val="0"/>
        <w:adjustRightInd w:val="0"/>
        <w:ind w:firstLine="709"/>
        <w:jc w:val="both"/>
        <w:rPr>
          <w:sz w:val="27"/>
          <w:szCs w:val="27"/>
        </w:rPr>
      </w:pPr>
      <w:r w:rsidRPr="00F54F97">
        <w:rPr>
          <w:sz w:val="27"/>
          <w:szCs w:val="27"/>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 в пределах фонда оплаты труда;</w:t>
      </w:r>
    </w:p>
    <w:p w:rsidR="00543264" w:rsidRPr="00F54F97" w:rsidRDefault="00543264" w:rsidP="00827B4B">
      <w:pPr>
        <w:autoSpaceDE w:val="0"/>
        <w:autoSpaceDN w:val="0"/>
        <w:adjustRightInd w:val="0"/>
        <w:ind w:firstLine="709"/>
        <w:jc w:val="both"/>
        <w:rPr>
          <w:sz w:val="27"/>
          <w:szCs w:val="27"/>
        </w:rPr>
      </w:pPr>
      <w:r w:rsidRPr="00F54F97">
        <w:rPr>
          <w:sz w:val="27"/>
          <w:szCs w:val="27"/>
        </w:rPr>
        <w:lastRenderedPageBreak/>
        <w:t>обеспечивать работникам Учреждения безопасные условия труда и нести ответственность в установленном порядке за ущерб, причиненный их здоровью и трудоспособности;</w:t>
      </w:r>
    </w:p>
    <w:p w:rsidR="00543264" w:rsidRPr="00F54F97" w:rsidRDefault="00543264" w:rsidP="00827B4B">
      <w:pPr>
        <w:autoSpaceDE w:val="0"/>
        <w:autoSpaceDN w:val="0"/>
        <w:adjustRightInd w:val="0"/>
        <w:ind w:firstLine="709"/>
        <w:jc w:val="both"/>
        <w:rPr>
          <w:sz w:val="27"/>
          <w:szCs w:val="27"/>
        </w:rPr>
      </w:pPr>
      <w:r w:rsidRPr="00F54F97">
        <w:rPr>
          <w:sz w:val="27"/>
          <w:szCs w:val="27"/>
        </w:rPr>
        <w:t>обеспечивать составление, представление на утверждение Учредителю и выполнение плана финансово-хозяйственной деятельности Учреждения;</w:t>
      </w:r>
    </w:p>
    <w:p w:rsidR="00543264" w:rsidRPr="00F54F97" w:rsidRDefault="00543264" w:rsidP="00827B4B">
      <w:pPr>
        <w:autoSpaceDE w:val="0"/>
        <w:autoSpaceDN w:val="0"/>
        <w:adjustRightInd w:val="0"/>
        <w:ind w:firstLine="709"/>
        <w:jc w:val="both"/>
        <w:rPr>
          <w:sz w:val="27"/>
          <w:szCs w:val="27"/>
        </w:rPr>
      </w:pPr>
      <w:r w:rsidRPr="00F54F97">
        <w:rPr>
          <w:sz w:val="27"/>
          <w:szCs w:val="27"/>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543264" w:rsidRPr="00F54F97" w:rsidRDefault="00543264" w:rsidP="00827B4B">
      <w:pPr>
        <w:autoSpaceDE w:val="0"/>
        <w:autoSpaceDN w:val="0"/>
        <w:adjustRightInd w:val="0"/>
        <w:ind w:firstLine="709"/>
        <w:jc w:val="both"/>
        <w:rPr>
          <w:sz w:val="27"/>
          <w:szCs w:val="27"/>
        </w:rPr>
      </w:pPr>
      <w:r w:rsidRPr="00F54F97">
        <w:rPr>
          <w:sz w:val="27"/>
          <w:szCs w:val="27"/>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543264" w:rsidRPr="00F54F97" w:rsidRDefault="00543264" w:rsidP="00827B4B">
      <w:pPr>
        <w:autoSpaceDE w:val="0"/>
        <w:autoSpaceDN w:val="0"/>
        <w:adjustRightInd w:val="0"/>
        <w:ind w:firstLine="709"/>
        <w:jc w:val="both"/>
        <w:rPr>
          <w:sz w:val="27"/>
          <w:szCs w:val="27"/>
        </w:rPr>
      </w:pPr>
      <w:r w:rsidRPr="00F54F97">
        <w:rPr>
          <w:sz w:val="27"/>
          <w:szCs w:val="27"/>
        </w:rPr>
        <w:t>обеспечивать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Учредителем на приобретение этого имущества, а также недвижимым имуществом;</w:t>
      </w: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обеспечивать согласование внесения Учреждением в случаях и порядке, предусмотренных законодательством Российской Федерации и законодательством </w:t>
      </w:r>
      <w:r w:rsidRPr="00F54F97">
        <w:rPr>
          <w:i/>
          <w:sz w:val="27"/>
          <w:szCs w:val="27"/>
        </w:rPr>
        <w:t>субъекта Российской Федерации</w:t>
      </w:r>
      <w:r w:rsidRPr="00F54F97">
        <w:rPr>
          <w:sz w:val="27"/>
          <w:szCs w:val="27"/>
        </w:rPr>
        <w:t>, денежных средств, иного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этого имущества иным образом в качестве их учредителя или участника;</w:t>
      </w: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выполнять иные обязанности, предусмотренные законодательством Российской Федерации и законодательством </w:t>
      </w:r>
      <w:r w:rsidRPr="00F54F97">
        <w:rPr>
          <w:i/>
          <w:sz w:val="27"/>
          <w:szCs w:val="27"/>
        </w:rPr>
        <w:t>субъекта Российской Федерации</w:t>
      </w:r>
      <w:r w:rsidRPr="00F54F97">
        <w:rPr>
          <w:sz w:val="27"/>
          <w:szCs w:val="27"/>
        </w:rPr>
        <w:t>.</w:t>
      </w:r>
    </w:p>
    <w:p w:rsidR="00543264" w:rsidRPr="00F54F97" w:rsidRDefault="00543264" w:rsidP="00827B4B">
      <w:pPr>
        <w:autoSpaceDE w:val="0"/>
        <w:autoSpaceDN w:val="0"/>
        <w:adjustRightInd w:val="0"/>
        <w:ind w:firstLine="709"/>
        <w:jc w:val="both"/>
        <w:rPr>
          <w:sz w:val="27"/>
          <w:szCs w:val="27"/>
        </w:rPr>
      </w:pPr>
      <w:r w:rsidRPr="00F54F97">
        <w:rPr>
          <w:sz w:val="27"/>
          <w:szCs w:val="27"/>
        </w:rPr>
        <w:t>3.8. Директор Учреждения несет полную материальную ответственность за прямой действительный ущерб, причиненный Учреждению. Директор Учреждения несет перед Учреждением ответственность в размере убытков, причиненных бюджетному учреждению в результате совершения крупной сделки с нарушением требований абзаца первого пункта 13 статьи 9.2 Федерального закона от 12.01.1996 № 7-ФЗ «О некоммерческих организациях».</w:t>
      </w:r>
    </w:p>
    <w:p w:rsidR="00543264" w:rsidRPr="00F54F97" w:rsidRDefault="00543264" w:rsidP="00827B4B">
      <w:pPr>
        <w:autoSpaceDE w:val="0"/>
        <w:autoSpaceDN w:val="0"/>
        <w:adjustRightInd w:val="0"/>
        <w:ind w:firstLine="709"/>
        <w:jc w:val="both"/>
        <w:rPr>
          <w:sz w:val="27"/>
          <w:szCs w:val="27"/>
        </w:rPr>
      </w:pPr>
      <w:r w:rsidRPr="00F54F97">
        <w:rPr>
          <w:sz w:val="27"/>
          <w:szCs w:val="27"/>
        </w:rPr>
        <w:t>3.9. Директор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 и законодательством Белгородской области, распорядительными документами Учредителя, настоящим Уставом, условиями трудового договора.</w:t>
      </w: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3.10. В период отсутствия Директора или его временной нетрудоспособности, полномочия Директора осуществляет работник, назначенный приказом Директора или Учредителя. </w:t>
      </w:r>
    </w:p>
    <w:p w:rsidR="00543264" w:rsidRPr="00F54F97" w:rsidRDefault="00543264" w:rsidP="00827B4B">
      <w:pPr>
        <w:autoSpaceDE w:val="0"/>
        <w:autoSpaceDN w:val="0"/>
        <w:adjustRightInd w:val="0"/>
        <w:ind w:firstLine="709"/>
        <w:jc w:val="both"/>
        <w:rPr>
          <w:sz w:val="27"/>
          <w:szCs w:val="27"/>
        </w:rPr>
      </w:pPr>
      <w:r w:rsidRPr="00F54F97">
        <w:rPr>
          <w:sz w:val="27"/>
          <w:szCs w:val="27"/>
        </w:rPr>
        <w:t>3.11. Директор Учреждения имеет заместителей, назначаемых на должность и освобождаемых от должности Директором.</w:t>
      </w:r>
    </w:p>
    <w:p w:rsidR="00543264" w:rsidRPr="00F54F97" w:rsidRDefault="00543264" w:rsidP="00827B4B">
      <w:pPr>
        <w:autoSpaceDE w:val="0"/>
        <w:autoSpaceDN w:val="0"/>
        <w:adjustRightInd w:val="0"/>
        <w:ind w:firstLine="709"/>
        <w:jc w:val="both"/>
        <w:rPr>
          <w:sz w:val="27"/>
          <w:szCs w:val="27"/>
        </w:rPr>
      </w:pPr>
      <w:r w:rsidRPr="00F54F97">
        <w:rPr>
          <w:sz w:val="27"/>
          <w:szCs w:val="27"/>
        </w:rPr>
        <w:t xml:space="preserve">Заместители осуществляют непосредственное руководство направлениями деятельности Учреждения и несут ответственность за вверенное им направление </w:t>
      </w:r>
      <w:r w:rsidRPr="00F54F97">
        <w:rPr>
          <w:sz w:val="27"/>
          <w:szCs w:val="27"/>
        </w:rPr>
        <w:br/>
        <w:t>в соответствии с должностными инструкциями, приказами или поручениями Директора.</w:t>
      </w:r>
    </w:p>
    <w:p w:rsidR="00543264" w:rsidRPr="00F54F97" w:rsidRDefault="00543264" w:rsidP="00992999">
      <w:pPr>
        <w:pStyle w:val="ab"/>
        <w:jc w:val="center"/>
        <w:rPr>
          <w:rFonts w:ascii="Times New Roman" w:hAnsi="Times New Roman" w:cs="Times New Roman"/>
          <w:b/>
          <w:bCs/>
          <w:sz w:val="27"/>
          <w:szCs w:val="27"/>
        </w:rPr>
      </w:pPr>
    </w:p>
    <w:p w:rsidR="006C00BD" w:rsidRPr="006C00BD" w:rsidRDefault="006C00BD" w:rsidP="006C00BD">
      <w:pPr>
        <w:pStyle w:val="22"/>
        <w:keepNext/>
        <w:keepLines/>
        <w:numPr>
          <w:ilvl w:val="0"/>
          <w:numId w:val="13"/>
        </w:numPr>
        <w:shd w:val="clear" w:color="auto" w:fill="auto"/>
        <w:spacing w:after="0" w:line="317" w:lineRule="exact"/>
        <w:rPr>
          <w:rFonts w:ascii="Times New Roman" w:hAnsi="Times New Roman"/>
          <w:sz w:val="27"/>
          <w:szCs w:val="27"/>
        </w:rPr>
      </w:pPr>
      <w:bookmarkStart w:id="1" w:name="bookmark3"/>
      <w:r w:rsidRPr="006C00BD">
        <w:rPr>
          <w:rFonts w:ascii="Times New Roman" w:hAnsi="Times New Roman"/>
          <w:color w:val="000000"/>
          <w:sz w:val="27"/>
          <w:szCs w:val="27"/>
          <w:lang w:bidi="ru-RU"/>
        </w:rPr>
        <w:lastRenderedPageBreak/>
        <w:t>ИМУЩЕСТВО И ФИНАНСОВОЕ ОБЕСПЕЧЕНИЕ</w:t>
      </w:r>
    </w:p>
    <w:p w:rsidR="006C00BD" w:rsidRPr="006C00BD" w:rsidRDefault="006C00BD" w:rsidP="006C00BD">
      <w:pPr>
        <w:pStyle w:val="22"/>
        <w:keepNext/>
        <w:keepLines/>
        <w:shd w:val="clear" w:color="auto" w:fill="auto"/>
        <w:spacing w:after="0" w:line="317" w:lineRule="exact"/>
        <w:ind w:left="600" w:firstLine="0"/>
        <w:rPr>
          <w:rFonts w:ascii="Times New Roman" w:hAnsi="Times New Roman"/>
          <w:color w:val="000000"/>
          <w:sz w:val="27"/>
          <w:szCs w:val="27"/>
          <w:lang w:bidi="ru-RU"/>
        </w:rPr>
      </w:pPr>
      <w:r w:rsidRPr="006C00BD">
        <w:rPr>
          <w:rFonts w:ascii="Times New Roman" w:hAnsi="Times New Roman"/>
          <w:color w:val="000000"/>
          <w:sz w:val="27"/>
          <w:szCs w:val="27"/>
          <w:lang w:bidi="ru-RU"/>
        </w:rPr>
        <w:t>ДЕЯТЕЛЬНОСТИ УЧРЕЖДЕНИЯ</w:t>
      </w:r>
      <w:bookmarkEnd w:id="1"/>
    </w:p>
    <w:p w:rsidR="006C00BD" w:rsidRPr="006C00BD" w:rsidRDefault="006C00BD" w:rsidP="006C00BD">
      <w:pPr>
        <w:pStyle w:val="22"/>
        <w:keepNext/>
        <w:keepLines/>
        <w:shd w:val="clear" w:color="auto" w:fill="auto"/>
        <w:spacing w:after="0" w:line="317" w:lineRule="exact"/>
        <w:ind w:left="600" w:firstLine="0"/>
        <w:rPr>
          <w:sz w:val="27"/>
          <w:szCs w:val="27"/>
        </w:rPr>
      </w:pPr>
    </w:p>
    <w:p w:rsidR="006C00BD" w:rsidRPr="006C00BD" w:rsidRDefault="006C00BD" w:rsidP="006C00BD">
      <w:pPr>
        <w:spacing w:line="322" w:lineRule="exact"/>
        <w:ind w:firstLine="740"/>
        <w:jc w:val="both"/>
        <w:rPr>
          <w:sz w:val="27"/>
          <w:szCs w:val="27"/>
        </w:rPr>
      </w:pPr>
      <w:r w:rsidRPr="006C00BD">
        <w:rPr>
          <w:color w:val="000000"/>
          <w:sz w:val="27"/>
          <w:szCs w:val="27"/>
          <w:lang w:bidi="ru-RU"/>
        </w:rPr>
        <w:t>4.1. 3а Учреждением в целях обеспечения образовательной деятельности в соответствии с настоящим уставом Учредитель закрепляет объекты права собственности (здания, сооружения, имущество, оборудование, а также другое необходимое имущество потребительского, социального, культурного и иного назначения).</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Имущество закрепляется за учреждением на праве оперативного управления.</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Земельные участки закрепляются за Учреждением на праве постоянного (бессрочного) пользования.</w:t>
      </w:r>
    </w:p>
    <w:p w:rsidR="006C00BD" w:rsidRPr="006C00BD" w:rsidRDefault="006C00BD" w:rsidP="006C00BD">
      <w:pPr>
        <w:pStyle w:val="a8"/>
        <w:widowControl w:val="0"/>
        <w:numPr>
          <w:ilvl w:val="1"/>
          <w:numId w:val="14"/>
        </w:numPr>
        <w:tabs>
          <w:tab w:val="left" w:pos="1255"/>
        </w:tabs>
        <w:spacing w:line="322" w:lineRule="exact"/>
        <w:ind w:left="0" w:firstLine="709"/>
        <w:contextualSpacing/>
        <w:jc w:val="both"/>
        <w:rPr>
          <w:sz w:val="27"/>
          <w:szCs w:val="27"/>
        </w:rPr>
      </w:pPr>
      <w:r w:rsidRPr="006C00BD">
        <w:rPr>
          <w:color w:val="000000"/>
          <w:sz w:val="27"/>
          <w:szCs w:val="27"/>
          <w:lang w:bidi="ru-RU"/>
        </w:rPr>
        <w:t>При осуществлении права оперативного управления имуществом Учреждение обязано:</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-эффективно и рационально использовать имущество;</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-обеспечивать сохранность и использование имущества строго по целевому назначению;</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-не допускать ухудшения технического состояния имущества (данное требование не распространяется на ухудшения, связанные с нормативным износом этого имущества в процессе эксплуатации);</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-обеспечивать проведение ремонта имущества;</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-осуществлять амортизацию и восстановление изнашиваемой части имущества.</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Вновь приобретенное Учреждением имущество включается в состав имущества, передаваемого в оперативное управление.</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Списанное имущество (в том числе в связи с износом) исключается из состава имущества, переданного в оперативное управление, и оформляется актом списания.</w:t>
      </w:r>
    </w:p>
    <w:p w:rsidR="006C00BD" w:rsidRPr="006C00BD" w:rsidRDefault="006C00BD" w:rsidP="006C00BD">
      <w:pPr>
        <w:spacing w:line="322" w:lineRule="exact"/>
        <w:ind w:firstLine="740"/>
        <w:jc w:val="both"/>
        <w:rPr>
          <w:sz w:val="27"/>
          <w:szCs w:val="27"/>
        </w:rPr>
      </w:pPr>
      <w:r w:rsidRPr="006C00BD">
        <w:rPr>
          <w:color w:val="000000"/>
          <w:sz w:val="27"/>
          <w:szCs w:val="27"/>
          <w:lang w:bidi="ru-RU"/>
        </w:rPr>
        <w:t>Включение и исключение из состава имущества, переданного в оперативное управление, оформляется дополнением к акту приема-передачи.</w:t>
      </w:r>
    </w:p>
    <w:p w:rsidR="006C00BD" w:rsidRPr="006C00BD" w:rsidRDefault="006C00BD" w:rsidP="006C00BD">
      <w:pPr>
        <w:pStyle w:val="a8"/>
        <w:widowControl w:val="0"/>
        <w:numPr>
          <w:ilvl w:val="1"/>
          <w:numId w:val="14"/>
        </w:numPr>
        <w:tabs>
          <w:tab w:val="left" w:pos="1255"/>
        </w:tabs>
        <w:spacing w:line="322" w:lineRule="exact"/>
        <w:ind w:left="0" w:firstLine="709"/>
        <w:contextualSpacing/>
        <w:jc w:val="both"/>
        <w:rPr>
          <w:sz w:val="27"/>
          <w:szCs w:val="27"/>
        </w:rPr>
      </w:pPr>
      <w:r w:rsidRPr="006C00BD">
        <w:rPr>
          <w:color w:val="000000"/>
          <w:sz w:val="27"/>
          <w:szCs w:val="27"/>
          <w:lang w:bidi="ru-RU"/>
        </w:rPr>
        <w:t>Учреждение без согласия Учредителя не вправе распоряжаться особо ценным движимым имуществом, закрепленным за ним или приобретенным Учреждением за счет средств, выделенных ему Учредителем на приобретение такого имущества, а также недвижимым имуществом. Остальным находящимся на праве оперативного управления имуществом Учреждение вправе распоряжаться самостоятельно, если иное не предусмотрено действующим законодательством Российской Федерации.</w:t>
      </w:r>
    </w:p>
    <w:p w:rsidR="006C00BD" w:rsidRPr="006C00BD" w:rsidRDefault="006C00BD" w:rsidP="006C00BD">
      <w:pPr>
        <w:widowControl w:val="0"/>
        <w:numPr>
          <w:ilvl w:val="1"/>
          <w:numId w:val="14"/>
        </w:numPr>
        <w:tabs>
          <w:tab w:val="left" w:pos="1244"/>
        </w:tabs>
        <w:spacing w:line="317" w:lineRule="exact"/>
        <w:ind w:left="0" w:firstLine="709"/>
        <w:jc w:val="both"/>
        <w:rPr>
          <w:sz w:val="27"/>
          <w:szCs w:val="27"/>
        </w:rPr>
      </w:pPr>
      <w:r w:rsidRPr="006C00BD">
        <w:rPr>
          <w:color w:val="000000"/>
          <w:sz w:val="27"/>
          <w:szCs w:val="27"/>
          <w:lang w:bidi="ru-RU"/>
        </w:rPr>
        <w:t>Перечень особо ценного движимого имущества определяется Учредителем.</w:t>
      </w:r>
    </w:p>
    <w:p w:rsidR="006C00BD" w:rsidRPr="006C00BD" w:rsidRDefault="006C00BD" w:rsidP="006C00BD">
      <w:pPr>
        <w:widowControl w:val="0"/>
        <w:numPr>
          <w:ilvl w:val="1"/>
          <w:numId w:val="14"/>
        </w:numPr>
        <w:tabs>
          <w:tab w:val="left" w:pos="1234"/>
        </w:tabs>
        <w:spacing w:line="317" w:lineRule="exact"/>
        <w:ind w:left="0" w:firstLine="709"/>
        <w:jc w:val="both"/>
        <w:rPr>
          <w:sz w:val="27"/>
          <w:szCs w:val="27"/>
        </w:rPr>
      </w:pPr>
      <w:r w:rsidRPr="006C00BD">
        <w:rPr>
          <w:color w:val="000000"/>
          <w:sz w:val="27"/>
          <w:szCs w:val="27"/>
          <w:lang w:bidi="ru-RU"/>
        </w:rPr>
        <w:t>Крупные сделки и сделки, в совершении которых имеется заинтересованность, могут быть совершены Учреждением только с предварительного согласия Учредителя.</w:t>
      </w:r>
    </w:p>
    <w:p w:rsidR="006C00BD" w:rsidRPr="006C00BD" w:rsidRDefault="006C00BD" w:rsidP="006C00BD">
      <w:pPr>
        <w:widowControl w:val="0"/>
        <w:numPr>
          <w:ilvl w:val="1"/>
          <w:numId w:val="14"/>
        </w:numPr>
        <w:tabs>
          <w:tab w:val="left" w:pos="1244"/>
        </w:tabs>
        <w:spacing w:line="317" w:lineRule="exact"/>
        <w:ind w:left="0" w:firstLine="709"/>
        <w:jc w:val="both"/>
        <w:rPr>
          <w:sz w:val="27"/>
          <w:szCs w:val="27"/>
        </w:rPr>
      </w:pPr>
      <w:r w:rsidRPr="006C00BD">
        <w:rPr>
          <w:color w:val="000000"/>
          <w:sz w:val="27"/>
          <w:szCs w:val="27"/>
          <w:lang w:bidi="ru-RU"/>
        </w:rPr>
        <w:t xml:space="preserve">Учреждению запрещается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w:t>
      </w:r>
      <w:r w:rsidRPr="006C00BD">
        <w:rPr>
          <w:color w:val="000000"/>
          <w:sz w:val="27"/>
          <w:szCs w:val="27"/>
          <w:lang w:bidi="ru-RU"/>
        </w:rPr>
        <w:lastRenderedPageBreak/>
        <w:t>выделенных Учреждению собственником Учреждения, за исключением случаев, если совершение таких сделок допускается федеральными законами.</w:t>
      </w:r>
    </w:p>
    <w:p w:rsidR="006C00BD" w:rsidRPr="006C00BD" w:rsidRDefault="006C00BD" w:rsidP="006C00BD">
      <w:pPr>
        <w:widowControl w:val="0"/>
        <w:numPr>
          <w:ilvl w:val="1"/>
          <w:numId w:val="14"/>
        </w:numPr>
        <w:tabs>
          <w:tab w:val="left" w:pos="1244"/>
        </w:tabs>
        <w:spacing w:line="317" w:lineRule="exact"/>
        <w:ind w:left="0" w:firstLine="709"/>
        <w:jc w:val="both"/>
        <w:rPr>
          <w:sz w:val="27"/>
          <w:szCs w:val="27"/>
        </w:rPr>
      </w:pPr>
      <w:r w:rsidRPr="006C00BD">
        <w:rPr>
          <w:color w:val="000000"/>
          <w:sz w:val="27"/>
          <w:szCs w:val="27"/>
          <w:lang w:bidi="ru-RU"/>
        </w:rPr>
        <w:t>Источниками формирования имущества и финансовых средств Учреждения являются:</w:t>
      </w:r>
    </w:p>
    <w:p w:rsidR="006C00BD" w:rsidRPr="006C00BD" w:rsidRDefault="006C00BD" w:rsidP="006C00BD">
      <w:pPr>
        <w:spacing w:line="317" w:lineRule="exact"/>
        <w:ind w:firstLine="740"/>
        <w:jc w:val="both"/>
        <w:rPr>
          <w:sz w:val="27"/>
          <w:szCs w:val="27"/>
        </w:rPr>
      </w:pPr>
      <w:r w:rsidRPr="006C00BD">
        <w:rPr>
          <w:color w:val="000000"/>
          <w:sz w:val="27"/>
          <w:szCs w:val="27"/>
          <w:lang w:bidi="ru-RU"/>
        </w:rPr>
        <w:t>-имущество, закрепленное Учредителем в установленном порядке;</w:t>
      </w:r>
    </w:p>
    <w:p w:rsidR="006C00BD" w:rsidRPr="006C00BD" w:rsidRDefault="006C00BD" w:rsidP="006C00BD">
      <w:pPr>
        <w:spacing w:line="317" w:lineRule="exact"/>
        <w:ind w:firstLine="740"/>
        <w:jc w:val="both"/>
        <w:rPr>
          <w:sz w:val="27"/>
          <w:szCs w:val="27"/>
        </w:rPr>
      </w:pPr>
      <w:r w:rsidRPr="006C00BD">
        <w:rPr>
          <w:color w:val="000000"/>
          <w:sz w:val="27"/>
          <w:szCs w:val="27"/>
          <w:lang w:bidi="ru-RU"/>
        </w:rPr>
        <w:t>-бюджетные средства;</w:t>
      </w:r>
    </w:p>
    <w:p w:rsidR="006C00BD" w:rsidRPr="006C00BD" w:rsidRDefault="006C00BD" w:rsidP="006C00BD">
      <w:pPr>
        <w:spacing w:line="317" w:lineRule="exact"/>
        <w:ind w:firstLine="740"/>
        <w:jc w:val="both"/>
        <w:rPr>
          <w:sz w:val="27"/>
          <w:szCs w:val="27"/>
        </w:rPr>
      </w:pPr>
      <w:r w:rsidRPr="006C00BD">
        <w:rPr>
          <w:color w:val="000000"/>
          <w:sz w:val="27"/>
          <w:szCs w:val="27"/>
          <w:lang w:bidi="ru-RU"/>
        </w:rPr>
        <w:t>-добровольные пожертвования и целевые взносы юридических и физических лиц;</w:t>
      </w:r>
    </w:p>
    <w:p w:rsidR="006C00BD" w:rsidRPr="006C00BD" w:rsidRDefault="006C00BD" w:rsidP="006C00BD">
      <w:pPr>
        <w:spacing w:line="317" w:lineRule="exact"/>
        <w:ind w:firstLine="740"/>
        <w:jc w:val="both"/>
        <w:rPr>
          <w:sz w:val="27"/>
          <w:szCs w:val="27"/>
        </w:rPr>
      </w:pPr>
      <w:r w:rsidRPr="006C00BD">
        <w:rPr>
          <w:color w:val="000000"/>
          <w:sz w:val="27"/>
          <w:szCs w:val="27"/>
          <w:lang w:bidi="ru-RU"/>
        </w:rPr>
        <w:t>-другие источники в соответствии с законодательством Российской Федерации.</w:t>
      </w:r>
    </w:p>
    <w:p w:rsidR="006C00BD" w:rsidRPr="006C00BD" w:rsidRDefault="006C00BD" w:rsidP="006C00BD">
      <w:pPr>
        <w:widowControl w:val="0"/>
        <w:numPr>
          <w:ilvl w:val="1"/>
          <w:numId w:val="14"/>
        </w:numPr>
        <w:tabs>
          <w:tab w:val="left" w:pos="1244"/>
        </w:tabs>
        <w:spacing w:line="317" w:lineRule="exact"/>
        <w:ind w:left="0" w:firstLine="709"/>
        <w:jc w:val="both"/>
        <w:rPr>
          <w:sz w:val="27"/>
          <w:szCs w:val="27"/>
        </w:rPr>
      </w:pPr>
      <w:r w:rsidRPr="006C00BD">
        <w:rPr>
          <w:color w:val="000000"/>
          <w:sz w:val="27"/>
          <w:szCs w:val="27"/>
          <w:lang w:bidi="ru-RU"/>
        </w:rPr>
        <w:t>Учреждение использует бюджетные средства в соответствии с муниципальным заданием, которое формирует и утверждает Учредитель в соответствии с предусмотренными Уставом основными видами деятельности.</w:t>
      </w:r>
    </w:p>
    <w:p w:rsidR="006C00BD" w:rsidRPr="006C00BD" w:rsidRDefault="006C00BD" w:rsidP="006C00BD">
      <w:pPr>
        <w:spacing w:line="317" w:lineRule="exact"/>
        <w:ind w:firstLine="740"/>
        <w:jc w:val="both"/>
        <w:rPr>
          <w:sz w:val="27"/>
          <w:szCs w:val="27"/>
        </w:rPr>
      </w:pPr>
      <w:r w:rsidRPr="006C00BD">
        <w:rPr>
          <w:color w:val="000000"/>
          <w:sz w:val="27"/>
          <w:szCs w:val="27"/>
          <w:lang w:bidi="ru-RU"/>
        </w:rPr>
        <w:t>Учреждение не вправе отказаться от выполнения муниципального задания. Порядок формирования муниципального задания и порядок финансового обеспечения выполнения этого задания определяются Учредителем.</w:t>
      </w:r>
    </w:p>
    <w:p w:rsidR="006C00BD" w:rsidRPr="006C00BD" w:rsidRDefault="006C00BD" w:rsidP="006C00BD">
      <w:pPr>
        <w:spacing w:line="317" w:lineRule="exact"/>
        <w:ind w:firstLine="740"/>
        <w:jc w:val="both"/>
        <w:rPr>
          <w:sz w:val="27"/>
          <w:szCs w:val="27"/>
        </w:rPr>
      </w:pPr>
      <w:r w:rsidRPr="006C00BD">
        <w:rPr>
          <w:color w:val="000000"/>
          <w:sz w:val="27"/>
          <w:szCs w:val="27"/>
          <w:lang w:bidi="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6C00BD" w:rsidRPr="006C00BD" w:rsidRDefault="006C00BD" w:rsidP="006C00BD">
      <w:pPr>
        <w:widowControl w:val="0"/>
        <w:numPr>
          <w:ilvl w:val="1"/>
          <w:numId w:val="14"/>
        </w:numPr>
        <w:tabs>
          <w:tab w:val="left" w:pos="1234"/>
        </w:tabs>
        <w:spacing w:line="317" w:lineRule="exact"/>
        <w:ind w:left="0" w:firstLine="709"/>
        <w:jc w:val="both"/>
        <w:rPr>
          <w:sz w:val="27"/>
          <w:szCs w:val="27"/>
        </w:rPr>
      </w:pPr>
      <w:r w:rsidRPr="006C00BD">
        <w:rPr>
          <w:color w:val="000000"/>
          <w:sz w:val="27"/>
          <w:szCs w:val="27"/>
          <w:lang w:bidi="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C00BD" w:rsidRPr="006C00BD" w:rsidRDefault="006C00BD" w:rsidP="006C00BD">
      <w:pPr>
        <w:widowControl w:val="0"/>
        <w:numPr>
          <w:ilvl w:val="1"/>
          <w:numId w:val="14"/>
        </w:numPr>
        <w:tabs>
          <w:tab w:val="left" w:pos="1388"/>
        </w:tabs>
        <w:spacing w:line="317" w:lineRule="exact"/>
        <w:ind w:left="0" w:firstLine="709"/>
        <w:jc w:val="both"/>
        <w:rPr>
          <w:sz w:val="27"/>
          <w:szCs w:val="27"/>
        </w:rPr>
      </w:pPr>
      <w:r w:rsidRPr="006C00BD">
        <w:rPr>
          <w:color w:val="000000"/>
          <w:sz w:val="27"/>
          <w:szCs w:val="27"/>
          <w:lang w:bidi="ru-RU"/>
        </w:rPr>
        <w:t xml:space="preserve">Бухгалтерский учет и отчетность осуществляет </w:t>
      </w:r>
      <w:r w:rsidRPr="006C00BD">
        <w:rPr>
          <w:sz w:val="27"/>
          <w:szCs w:val="27"/>
        </w:rPr>
        <w:t xml:space="preserve">управление физической культуры, спорта и молодежной политики </w:t>
      </w:r>
      <w:r w:rsidRPr="006C00BD">
        <w:rPr>
          <w:color w:val="000000"/>
          <w:sz w:val="27"/>
          <w:szCs w:val="27"/>
          <w:lang w:bidi="ru-RU"/>
        </w:rPr>
        <w:t xml:space="preserve">администрации </w:t>
      </w:r>
      <w:r w:rsidRPr="006C00BD">
        <w:rPr>
          <w:sz w:val="27"/>
          <w:szCs w:val="27"/>
        </w:rPr>
        <w:t>Ракитянского</w:t>
      </w:r>
      <w:r w:rsidRPr="006C00BD">
        <w:rPr>
          <w:color w:val="000000"/>
          <w:sz w:val="27"/>
          <w:szCs w:val="27"/>
          <w:lang w:bidi="ru-RU"/>
        </w:rPr>
        <w:t xml:space="preserve"> района.</w:t>
      </w:r>
    </w:p>
    <w:p w:rsidR="006C00BD" w:rsidRPr="006C00BD" w:rsidRDefault="006C00BD" w:rsidP="006C00BD">
      <w:pPr>
        <w:widowControl w:val="0"/>
        <w:numPr>
          <w:ilvl w:val="1"/>
          <w:numId w:val="14"/>
        </w:numPr>
        <w:tabs>
          <w:tab w:val="left" w:pos="1378"/>
        </w:tabs>
        <w:spacing w:line="317" w:lineRule="exact"/>
        <w:ind w:left="0" w:firstLine="709"/>
        <w:jc w:val="both"/>
        <w:rPr>
          <w:sz w:val="27"/>
          <w:szCs w:val="27"/>
        </w:rPr>
      </w:pPr>
      <w:r w:rsidRPr="006C00BD">
        <w:rPr>
          <w:color w:val="000000"/>
          <w:sz w:val="27"/>
          <w:szCs w:val="27"/>
          <w:lang w:bidi="ru-RU"/>
        </w:rPr>
        <w:t>Учреждение ведет статистическую отчетность в порядке, установленном законодательством Российской Федерации.</w:t>
      </w:r>
    </w:p>
    <w:p w:rsidR="006C00BD" w:rsidRDefault="006C00BD" w:rsidP="00992999">
      <w:pPr>
        <w:pStyle w:val="ab"/>
        <w:jc w:val="center"/>
        <w:rPr>
          <w:rFonts w:ascii="Times New Roman" w:hAnsi="Times New Roman" w:cs="Times New Roman"/>
          <w:b/>
          <w:bCs/>
          <w:sz w:val="24"/>
          <w:szCs w:val="24"/>
        </w:rPr>
      </w:pPr>
    </w:p>
    <w:p w:rsidR="006C00BD" w:rsidRDefault="006C00BD" w:rsidP="00992999">
      <w:pPr>
        <w:ind w:firstLine="567"/>
        <w:jc w:val="center"/>
        <w:rPr>
          <w:b/>
          <w:bCs/>
        </w:rPr>
      </w:pPr>
    </w:p>
    <w:p w:rsidR="006C00BD" w:rsidRDefault="006C00BD" w:rsidP="00992999">
      <w:pPr>
        <w:ind w:firstLine="567"/>
        <w:jc w:val="center"/>
        <w:rPr>
          <w:b/>
          <w:bCs/>
        </w:rPr>
      </w:pPr>
    </w:p>
    <w:p w:rsidR="006C00BD" w:rsidRDefault="006C00BD" w:rsidP="00992999">
      <w:pPr>
        <w:ind w:firstLine="567"/>
        <w:jc w:val="center"/>
        <w:rPr>
          <w:b/>
          <w:bCs/>
        </w:rPr>
      </w:pPr>
    </w:p>
    <w:p w:rsidR="006C00BD" w:rsidRDefault="006C00BD" w:rsidP="00992999">
      <w:pPr>
        <w:ind w:firstLine="567"/>
        <w:jc w:val="center"/>
        <w:rPr>
          <w:b/>
          <w:bCs/>
        </w:rPr>
      </w:pPr>
    </w:p>
    <w:p w:rsidR="00543264" w:rsidRPr="00057A9D" w:rsidRDefault="00F54F97" w:rsidP="00992999">
      <w:pPr>
        <w:ind w:firstLine="567"/>
        <w:jc w:val="center"/>
        <w:rPr>
          <w:b/>
          <w:bCs/>
        </w:rPr>
      </w:pPr>
      <w:r>
        <w:rPr>
          <w:b/>
          <w:bCs/>
        </w:rPr>
        <w:t>5</w:t>
      </w:r>
      <w:r w:rsidR="00543264" w:rsidRPr="00057A9D">
        <w:rPr>
          <w:b/>
          <w:bCs/>
        </w:rPr>
        <w:t>. РЕОРГАНИЗАЦИЯ И ЛИКВИДАЦИЯ УЧРЕЖДЕНИЯ</w:t>
      </w:r>
    </w:p>
    <w:p w:rsidR="00543264" w:rsidRDefault="00543264" w:rsidP="000B1561">
      <w:pPr>
        <w:ind w:firstLine="709"/>
        <w:rPr>
          <w:bCs/>
          <w:kern w:val="1"/>
          <w:sz w:val="28"/>
          <w:szCs w:val="28"/>
          <w:lang w:eastAsia="fa-IR" w:bidi="fa-IR"/>
        </w:rPr>
      </w:pPr>
    </w:p>
    <w:p w:rsidR="00543264" w:rsidRPr="00F54F97" w:rsidRDefault="00543264" w:rsidP="000B1561">
      <w:pPr>
        <w:ind w:firstLine="709"/>
        <w:rPr>
          <w:bCs/>
          <w:kern w:val="1"/>
          <w:sz w:val="27"/>
          <w:szCs w:val="27"/>
          <w:lang w:eastAsia="fa-IR" w:bidi="fa-IR"/>
        </w:rPr>
      </w:pPr>
      <w:r w:rsidRPr="00F54F97">
        <w:rPr>
          <w:bCs/>
          <w:kern w:val="1"/>
          <w:sz w:val="27"/>
          <w:szCs w:val="27"/>
          <w:lang w:eastAsia="fa-IR" w:bidi="fa-IR"/>
        </w:rPr>
        <w:t>5.1. Реорганизация и ликвидация Учреждения осуществляются в соответствии законодательством Российской Федерации и законодательством Белгородской области.</w:t>
      </w:r>
    </w:p>
    <w:p w:rsidR="00543264" w:rsidRPr="00F54F97" w:rsidRDefault="00543264" w:rsidP="00F67B50">
      <w:pPr>
        <w:ind w:firstLine="709"/>
        <w:rPr>
          <w:bCs/>
          <w:kern w:val="1"/>
          <w:sz w:val="27"/>
          <w:szCs w:val="27"/>
          <w:lang w:eastAsia="fa-IR" w:bidi="fa-IR"/>
        </w:rPr>
      </w:pPr>
      <w:r w:rsidRPr="00F54F97">
        <w:rPr>
          <w:bCs/>
          <w:kern w:val="1"/>
          <w:sz w:val="27"/>
          <w:szCs w:val="27"/>
          <w:lang w:eastAsia="fa-IR" w:bidi="fa-IR"/>
        </w:rPr>
        <w:t>5.2. Изменение типа Учреждения осуществляется в порядке, установленном законодательством Российской Федерации и законодательством Белгородской области.</w:t>
      </w:r>
    </w:p>
    <w:p w:rsidR="00543264" w:rsidRPr="00F54F97" w:rsidRDefault="00543264" w:rsidP="000B1561">
      <w:pPr>
        <w:ind w:firstLine="709"/>
        <w:rPr>
          <w:bCs/>
          <w:kern w:val="1"/>
          <w:sz w:val="27"/>
          <w:szCs w:val="27"/>
          <w:lang w:eastAsia="fa-IR" w:bidi="fa-IR"/>
        </w:rPr>
      </w:pPr>
      <w:r w:rsidRPr="00F54F97">
        <w:rPr>
          <w:bCs/>
          <w:kern w:val="1"/>
          <w:sz w:val="27"/>
          <w:szCs w:val="27"/>
          <w:lang w:eastAsia="fa-IR" w:bidi="fa-IR"/>
        </w:rPr>
        <w:t>5.3.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и законода</w:t>
      </w:r>
      <w:r w:rsidR="002E67DA">
        <w:rPr>
          <w:bCs/>
          <w:kern w:val="1"/>
          <w:sz w:val="27"/>
          <w:szCs w:val="27"/>
          <w:lang w:eastAsia="fa-IR" w:bidi="fa-IR"/>
        </w:rPr>
        <w:t xml:space="preserve">тельством Белгородской области </w:t>
      </w:r>
      <w:r w:rsidRPr="00F54F97">
        <w:rPr>
          <w:bCs/>
          <w:kern w:val="1"/>
          <w:sz w:val="27"/>
          <w:szCs w:val="27"/>
          <w:lang w:eastAsia="fa-IR" w:bidi="fa-IR"/>
        </w:rPr>
        <w:t xml:space="preserve">может быть </w:t>
      </w:r>
      <w:r w:rsidRPr="00F54F97">
        <w:rPr>
          <w:bCs/>
          <w:kern w:val="1"/>
          <w:sz w:val="27"/>
          <w:szCs w:val="27"/>
          <w:lang w:eastAsia="fa-IR" w:bidi="fa-IR"/>
        </w:rPr>
        <w:lastRenderedPageBreak/>
        <w:t>обращено взыскание по обязательствам Учреждения, передается ликвидационной комиссией собственнику имущества.</w:t>
      </w:r>
    </w:p>
    <w:p w:rsidR="00543264" w:rsidRPr="00F54F97" w:rsidRDefault="00543264" w:rsidP="00F67B50">
      <w:pPr>
        <w:ind w:firstLine="709"/>
        <w:rPr>
          <w:bCs/>
          <w:kern w:val="1"/>
          <w:sz w:val="27"/>
          <w:szCs w:val="27"/>
          <w:lang w:eastAsia="fa-IR" w:bidi="fa-IR"/>
        </w:rPr>
      </w:pPr>
      <w:r w:rsidRPr="00F54F97">
        <w:rPr>
          <w:bCs/>
          <w:kern w:val="1"/>
          <w:sz w:val="27"/>
          <w:szCs w:val="27"/>
          <w:lang w:eastAsia="fa-IR" w:bidi="fa-IR"/>
        </w:rPr>
        <w:t>5.4. При реорганизации и ликвидации Учреждения, увольняемым работникам гарантируется соблюдение их прав и интересов в соответствии с законодательством Российской Федерации и законодательством Белгородской области.</w:t>
      </w:r>
    </w:p>
    <w:p w:rsidR="00C44016" w:rsidRDefault="00C44016" w:rsidP="00992999">
      <w:pPr>
        <w:jc w:val="center"/>
        <w:rPr>
          <w:b/>
          <w:bCs/>
          <w:spacing w:val="-1"/>
        </w:rPr>
      </w:pPr>
    </w:p>
    <w:p w:rsidR="00543264" w:rsidRPr="00057A9D" w:rsidRDefault="00F54F97" w:rsidP="00992999">
      <w:pPr>
        <w:jc w:val="center"/>
        <w:rPr>
          <w:b/>
          <w:bCs/>
        </w:rPr>
      </w:pPr>
      <w:r>
        <w:rPr>
          <w:b/>
          <w:bCs/>
          <w:spacing w:val="-1"/>
        </w:rPr>
        <w:t>6</w:t>
      </w:r>
      <w:r w:rsidR="00543264" w:rsidRPr="00057A9D">
        <w:rPr>
          <w:b/>
          <w:bCs/>
          <w:spacing w:val="-1"/>
        </w:rPr>
        <w:t xml:space="preserve">. </w:t>
      </w:r>
      <w:r w:rsidR="00543264" w:rsidRPr="00057A9D">
        <w:rPr>
          <w:b/>
          <w:bCs/>
        </w:rPr>
        <w:t xml:space="preserve"> ИЗМЕНЕНИЯ И ДОПОЛНЕНИЯ В УСТАВ</w:t>
      </w:r>
    </w:p>
    <w:p w:rsidR="00543264" w:rsidRPr="00F54F97" w:rsidRDefault="00543264" w:rsidP="00992999">
      <w:pPr>
        <w:jc w:val="center"/>
        <w:rPr>
          <w:b/>
          <w:bCs/>
          <w:sz w:val="27"/>
          <w:szCs w:val="27"/>
        </w:rPr>
      </w:pPr>
    </w:p>
    <w:p w:rsidR="00543264" w:rsidRPr="00F54F97" w:rsidRDefault="00543264" w:rsidP="00992999">
      <w:pPr>
        <w:autoSpaceDE w:val="0"/>
        <w:autoSpaceDN w:val="0"/>
        <w:adjustRightInd w:val="0"/>
        <w:ind w:firstLine="540"/>
        <w:jc w:val="both"/>
        <w:rPr>
          <w:sz w:val="27"/>
          <w:szCs w:val="27"/>
        </w:rPr>
      </w:pPr>
      <w:r w:rsidRPr="00F54F97">
        <w:rPr>
          <w:sz w:val="27"/>
          <w:szCs w:val="27"/>
        </w:rPr>
        <w:t>6.1. Изменения и дополнения в Устав, а также новая редакция Устав</w:t>
      </w:r>
      <w:r w:rsidR="00127BE8">
        <w:rPr>
          <w:sz w:val="27"/>
          <w:szCs w:val="27"/>
        </w:rPr>
        <w:t xml:space="preserve">а разрабатываются, принимаются </w:t>
      </w:r>
      <w:r w:rsidRPr="00F54F97">
        <w:rPr>
          <w:sz w:val="27"/>
          <w:szCs w:val="27"/>
        </w:rPr>
        <w:t>и утверждаются Учредителем в установленном порядке.</w:t>
      </w:r>
    </w:p>
    <w:p w:rsidR="00543264" w:rsidRPr="00F54F97" w:rsidRDefault="00543264" w:rsidP="00992999">
      <w:pPr>
        <w:autoSpaceDE w:val="0"/>
        <w:autoSpaceDN w:val="0"/>
        <w:adjustRightInd w:val="0"/>
        <w:ind w:firstLine="540"/>
        <w:jc w:val="both"/>
        <w:rPr>
          <w:sz w:val="27"/>
          <w:szCs w:val="27"/>
        </w:rPr>
      </w:pPr>
      <w:r w:rsidRPr="00F54F97">
        <w:rPr>
          <w:sz w:val="27"/>
          <w:szCs w:val="27"/>
        </w:rPr>
        <w:t>6.2. Изменения и дополнения в Устав, а также новая редакция Устава вступают в силу после их регистрации в установленном порядке в органе, осуществляющем государственную регистрацию юридических лиц.</w:t>
      </w:r>
    </w:p>
    <w:p w:rsidR="00543264" w:rsidRPr="00F54F97" w:rsidRDefault="00543264" w:rsidP="00992999">
      <w:pPr>
        <w:ind w:firstLine="567"/>
        <w:jc w:val="both"/>
        <w:rPr>
          <w:sz w:val="27"/>
          <w:szCs w:val="27"/>
        </w:rPr>
      </w:pPr>
    </w:p>
    <w:p w:rsidR="00543264" w:rsidRDefault="00543264" w:rsidP="00992999">
      <w:pPr>
        <w:pStyle w:val="a8"/>
        <w:autoSpaceDE w:val="0"/>
        <w:autoSpaceDN w:val="0"/>
        <w:adjustRightInd w:val="0"/>
        <w:jc w:val="both"/>
        <w:rPr>
          <w:sz w:val="28"/>
          <w:szCs w:val="28"/>
        </w:rPr>
      </w:pPr>
    </w:p>
    <w:p w:rsidR="00543264" w:rsidRPr="003260DF" w:rsidRDefault="00543264" w:rsidP="00992999">
      <w:pPr>
        <w:ind w:firstLine="567"/>
        <w:jc w:val="both"/>
        <w:rPr>
          <w:sz w:val="28"/>
          <w:szCs w:val="28"/>
        </w:rPr>
      </w:pPr>
    </w:p>
    <w:p w:rsidR="00543264" w:rsidRDefault="00543264"/>
    <w:sectPr w:rsidR="00543264" w:rsidSect="00C44016">
      <w:headerReference w:type="default" r:id="rId9"/>
      <w:footerReference w:type="default" r:id="rId10"/>
      <w:headerReference w:type="first" r:id="rId11"/>
      <w:pgSz w:w="11906" w:h="16838" w:code="9"/>
      <w:pgMar w:top="454" w:right="737" w:bottom="454" w:left="156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4B45" w:rsidRDefault="00F14B45">
      <w:r>
        <w:separator/>
      </w:r>
    </w:p>
  </w:endnote>
  <w:endnote w:type="continuationSeparator" w:id="0">
    <w:p w:rsidR="00F14B45" w:rsidRDefault="00F1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Cyr">
    <w:panose1 w:val="00000000000000000000"/>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0217360"/>
      <w:docPartObj>
        <w:docPartGallery w:val="Page Numbers (Bottom of Page)"/>
        <w:docPartUnique/>
      </w:docPartObj>
    </w:sdtPr>
    <w:sdtEndPr/>
    <w:sdtContent>
      <w:p w:rsidR="00C44016" w:rsidRDefault="00C44016">
        <w:pPr>
          <w:pStyle w:val="a6"/>
          <w:jc w:val="center"/>
        </w:pPr>
        <w:r>
          <w:fldChar w:fldCharType="begin"/>
        </w:r>
        <w:r>
          <w:instrText>PAGE   \* MERGEFORMAT</w:instrText>
        </w:r>
        <w:r>
          <w:fldChar w:fldCharType="separate"/>
        </w:r>
        <w:r w:rsidR="00CB05A8">
          <w:rPr>
            <w:noProof/>
          </w:rPr>
          <w:t>5</w:t>
        </w:r>
        <w:r>
          <w:fldChar w:fldCharType="end"/>
        </w:r>
      </w:p>
    </w:sdtContent>
  </w:sdt>
  <w:p w:rsidR="00543264" w:rsidRDefault="00543264">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4B45" w:rsidRDefault="00F14B45">
      <w:r>
        <w:separator/>
      </w:r>
    </w:p>
  </w:footnote>
  <w:footnote w:type="continuationSeparator" w:id="0">
    <w:p w:rsidR="00F14B45" w:rsidRDefault="00F14B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55A" w:rsidRDefault="0008755A">
    <w:pPr>
      <w:pStyle w:val="a3"/>
      <w:jc w:val="center"/>
    </w:pPr>
  </w:p>
  <w:p w:rsidR="00543264" w:rsidRDefault="00543264" w:rsidP="009F33B7">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7BD" w:rsidRDefault="001E67BD" w:rsidP="001E67BD">
    <w:pPr>
      <w:pStyle w:val="a3"/>
      <w:jc w:val="center"/>
    </w:pPr>
  </w:p>
  <w:p w:rsidR="001E67BD" w:rsidRDefault="001E67B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63C9A"/>
    <w:multiLevelType w:val="hybridMultilevel"/>
    <w:tmpl w:val="B4A0F95A"/>
    <w:lvl w:ilvl="0" w:tplc="2D08E3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7B7990"/>
    <w:multiLevelType w:val="multilevel"/>
    <w:tmpl w:val="AB2A1B00"/>
    <w:lvl w:ilvl="0">
      <w:start w:val="1"/>
      <w:numFmt w:val="upperRoman"/>
      <w:lvlText w:val="%1."/>
      <w:lvlJc w:val="left"/>
      <w:pPr>
        <w:ind w:left="1080" w:hanging="720"/>
      </w:pPr>
      <w:rPr>
        <w:rFonts w:cs="Times New Roman" w:hint="default"/>
        <w:color w:val="000000"/>
      </w:rPr>
    </w:lvl>
    <w:lvl w:ilvl="1">
      <w:start w:val="7"/>
      <w:numFmt w:val="decimal"/>
      <w:isLgl/>
      <w:lvlText w:val="%1.%2."/>
      <w:lvlJc w:val="left"/>
      <w:pPr>
        <w:ind w:left="1571" w:hanging="720"/>
      </w:pPr>
      <w:rPr>
        <w:rFonts w:cs="Times New Roman" w:hint="default"/>
        <w:color w:val="auto"/>
      </w:rPr>
    </w:lvl>
    <w:lvl w:ilvl="2">
      <w:start w:val="1"/>
      <w:numFmt w:val="decimal"/>
      <w:isLgl/>
      <w:lvlText w:val="%1.%2.%3."/>
      <w:lvlJc w:val="left"/>
      <w:pPr>
        <w:ind w:left="2062" w:hanging="720"/>
      </w:pPr>
      <w:rPr>
        <w:rFonts w:cs="Times New Roman" w:hint="default"/>
        <w:color w:val="auto"/>
      </w:rPr>
    </w:lvl>
    <w:lvl w:ilvl="3">
      <w:start w:val="1"/>
      <w:numFmt w:val="decimal"/>
      <w:isLgl/>
      <w:lvlText w:val="%1.%2.%3.%4."/>
      <w:lvlJc w:val="left"/>
      <w:pPr>
        <w:ind w:left="2913" w:hanging="1080"/>
      </w:pPr>
      <w:rPr>
        <w:rFonts w:cs="Times New Roman" w:hint="default"/>
        <w:color w:val="auto"/>
      </w:rPr>
    </w:lvl>
    <w:lvl w:ilvl="4">
      <w:start w:val="1"/>
      <w:numFmt w:val="decimal"/>
      <w:isLgl/>
      <w:lvlText w:val="%1.%2.%3.%4.%5."/>
      <w:lvlJc w:val="left"/>
      <w:pPr>
        <w:ind w:left="3404" w:hanging="1080"/>
      </w:pPr>
      <w:rPr>
        <w:rFonts w:cs="Times New Roman" w:hint="default"/>
        <w:color w:val="auto"/>
      </w:rPr>
    </w:lvl>
    <w:lvl w:ilvl="5">
      <w:start w:val="1"/>
      <w:numFmt w:val="decimal"/>
      <w:isLgl/>
      <w:lvlText w:val="%1.%2.%3.%4.%5.%6."/>
      <w:lvlJc w:val="left"/>
      <w:pPr>
        <w:ind w:left="4255" w:hanging="1440"/>
      </w:pPr>
      <w:rPr>
        <w:rFonts w:cs="Times New Roman" w:hint="default"/>
        <w:color w:val="auto"/>
      </w:rPr>
    </w:lvl>
    <w:lvl w:ilvl="6">
      <w:start w:val="1"/>
      <w:numFmt w:val="decimal"/>
      <w:isLgl/>
      <w:lvlText w:val="%1.%2.%3.%4.%5.%6.%7."/>
      <w:lvlJc w:val="left"/>
      <w:pPr>
        <w:ind w:left="5106" w:hanging="1800"/>
      </w:pPr>
      <w:rPr>
        <w:rFonts w:cs="Times New Roman" w:hint="default"/>
        <w:color w:val="auto"/>
      </w:rPr>
    </w:lvl>
    <w:lvl w:ilvl="7">
      <w:start w:val="1"/>
      <w:numFmt w:val="decimal"/>
      <w:isLgl/>
      <w:lvlText w:val="%1.%2.%3.%4.%5.%6.%7.%8."/>
      <w:lvlJc w:val="left"/>
      <w:pPr>
        <w:ind w:left="5597" w:hanging="1800"/>
      </w:pPr>
      <w:rPr>
        <w:rFonts w:cs="Times New Roman" w:hint="default"/>
        <w:color w:val="auto"/>
      </w:rPr>
    </w:lvl>
    <w:lvl w:ilvl="8">
      <w:start w:val="1"/>
      <w:numFmt w:val="decimal"/>
      <w:isLgl/>
      <w:lvlText w:val="%1.%2.%3.%4.%5.%6.%7.%8.%9."/>
      <w:lvlJc w:val="left"/>
      <w:pPr>
        <w:ind w:left="6448" w:hanging="2160"/>
      </w:pPr>
      <w:rPr>
        <w:rFonts w:cs="Times New Roman" w:hint="default"/>
        <w:color w:val="auto"/>
      </w:rPr>
    </w:lvl>
  </w:abstractNum>
  <w:abstractNum w:abstractNumId="2" w15:restartNumberingAfterBreak="0">
    <w:nsid w:val="17C50849"/>
    <w:multiLevelType w:val="multilevel"/>
    <w:tmpl w:val="81FC07DE"/>
    <w:lvl w:ilvl="0">
      <w:start w:val="1"/>
      <w:numFmt w:val="decimal"/>
      <w:lvlText w:val="%1."/>
      <w:lvlJc w:val="left"/>
      <w:pPr>
        <w:ind w:left="366" w:hanging="360"/>
      </w:pPr>
      <w:rPr>
        <w:rFonts w:hint="default"/>
      </w:rPr>
    </w:lvl>
    <w:lvl w:ilvl="1">
      <w:start w:val="1"/>
      <w:numFmt w:val="decimal"/>
      <w:isLgl/>
      <w:lvlText w:val="%1.%2"/>
      <w:lvlJc w:val="left"/>
      <w:pPr>
        <w:ind w:left="946" w:hanging="4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646" w:hanging="1080"/>
      </w:pPr>
      <w:rPr>
        <w:rFonts w:hint="default"/>
      </w:rPr>
    </w:lvl>
    <w:lvl w:ilvl="4">
      <w:start w:val="1"/>
      <w:numFmt w:val="decimal"/>
      <w:isLgl/>
      <w:lvlText w:val="%1.%2.%3.%4.%5"/>
      <w:lvlJc w:val="left"/>
      <w:pPr>
        <w:ind w:left="3166" w:hanging="1080"/>
      </w:pPr>
      <w:rPr>
        <w:rFonts w:hint="default"/>
      </w:rPr>
    </w:lvl>
    <w:lvl w:ilvl="5">
      <w:start w:val="1"/>
      <w:numFmt w:val="decimal"/>
      <w:isLgl/>
      <w:lvlText w:val="%1.%2.%3.%4.%5.%6"/>
      <w:lvlJc w:val="left"/>
      <w:pPr>
        <w:ind w:left="4046" w:hanging="1440"/>
      </w:pPr>
      <w:rPr>
        <w:rFonts w:hint="default"/>
      </w:rPr>
    </w:lvl>
    <w:lvl w:ilvl="6">
      <w:start w:val="1"/>
      <w:numFmt w:val="decimal"/>
      <w:isLgl/>
      <w:lvlText w:val="%1.%2.%3.%4.%5.%6.%7"/>
      <w:lvlJc w:val="left"/>
      <w:pPr>
        <w:ind w:left="4566" w:hanging="1440"/>
      </w:pPr>
      <w:rPr>
        <w:rFonts w:hint="default"/>
      </w:rPr>
    </w:lvl>
    <w:lvl w:ilvl="7">
      <w:start w:val="1"/>
      <w:numFmt w:val="decimal"/>
      <w:isLgl/>
      <w:lvlText w:val="%1.%2.%3.%4.%5.%6.%7.%8"/>
      <w:lvlJc w:val="left"/>
      <w:pPr>
        <w:ind w:left="5446" w:hanging="1800"/>
      </w:pPr>
      <w:rPr>
        <w:rFonts w:hint="default"/>
      </w:rPr>
    </w:lvl>
    <w:lvl w:ilvl="8">
      <w:start w:val="1"/>
      <w:numFmt w:val="decimal"/>
      <w:isLgl/>
      <w:lvlText w:val="%1.%2.%3.%4.%5.%6.%7.%8.%9"/>
      <w:lvlJc w:val="left"/>
      <w:pPr>
        <w:ind w:left="6326" w:hanging="2160"/>
      </w:pPr>
      <w:rPr>
        <w:rFonts w:hint="default"/>
      </w:rPr>
    </w:lvl>
  </w:abstractNum>
  <w:abstractNum w:abstractNumId="3" w15:restartNumberingAfterBreak="0">
    <w:nsid w:val="22D20271"/>
    <w:multiLevelType w:val="hybridMultilevel"/>
    <w:tmpl w:val="A6DCE350"/>
    <w:lvl w:ilvl="0" w:tplc="3EB62F1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63628E6"/>
    <w:multiLevelType w:val="hybridMultilevel"/>
    <w:tmpl w:val="98B4B234"/>
    <w:lvl w:ilvl="0" w:tplc="F9909E0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2A815228"/>
    <w:multiLevelType w:val="hybridMultilevel"/>
    <w:tmpl w:val="7DEC5EB2"/>
    <w:lvl w:ilvl="0" w:tplc="1AD0F466">
      <w:start w:val="4"/>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4642F1"/>
    <w:multiLevelType w:val="hybridMultilevel"/>
    <w:tmpl w:val="D75A0FF4"/>
    <w:lvl w:ilvl="0" w:tplc="8F02AEA2">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45D62C4"/>
    <w:multiLevelType w:val="multilevel"/>
    <w:tmpl w:val="2326EECC"/>
    <w:lvl w:ilvl="0">
      <w:start w:val="1"/>
      <w:numFmt w:val="decimal"/>
      <w:lvlText w:val="%1."/>
      <w:lvlJc w:val="left"/>
      <w:pPr>
        <w:ind w:left="2204" w:hanging="360"/>
      </w:pPr>
      <w:rPr>
        <w:rFonts w:cs="Times New Roman" w:hint="default"/>
        <w:color w:val="FF0000"/>
      </w:rPr>
    </w:lvl>
    <w:lvl w:ilvl="1">
      <w:start w:val="6"/>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8" w15:restartNumberingAfterBreak="0">
    <w:nsid w:val="5DCA4F78"/>
    <w:multiLevelType w:val="multilevel"/>
    <w:tmpl w:val="7EEE08DE"/>
    <w:lvl w:ilvl="0">
      <w:start w:val="1"/>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283"/>
        </w:tabs>
        <w:ind w:left="1283" w:hanging="432"/>
      </w:pPr>
      <w:rPr>
        <w:rFonts w:cs="Times New Roman" w:hint="default"/>
        <w:b w:val="0"/>
        <w:bCs w:val="0"/>
        <w:color w:val="000000"/>
      </w:rPr>
    </w:lvl>
    <w:lvl w:ilvl="2">
      <w:start w:val="1"/>
      <w:numFmt w:val="decimal"/>
      <w:lvlText w:val="%1.%2.%3."/>
      <w:lvlJc w:val="left"/>
      <w:pPr>
        <w:tabs>
          <w:tab w:val="num" w:pos="1440"/>
        </w:tabs>
        <w:ind w:left="1224" w:hanging="504"/>
      </w:pPr>
      <w:rPr>
        <w:rFonts w:cs="Times New Roman" w:hint="default"/>
        <w:b/>
        <w:bCs/>
      </w:rPr>
    </w:lvl>
    <w:lvl w:ilvl="3">
      <w:start w:val="1"/>
      <w:numFmt w:val="decimal"/>
      <w:lvlText w:val="%1.%2.%3.%4."/>
      <w:lvlJc w:val="left"/>
      <w:pPr>
        <w:tabs>
          <w:tab w:val="num" w:pos="2160"/>
        </w:tabs>
        <w:ind w:left="1728" w:hanging="648"/>
      </w:pPr>
      <w:rPr>
        <w:rFonts w:cs="Times New Roman" w:hint="default"/>
        <w:b/>
        <w:bCs/>
      </w:rPr>
    </w:lvl>
    <w:lvl w:ilvl="4">
      <w:start w:val="1"/>
      <w:numFmt w:val="decimal"/>
      <w:lvlText w:val="%1.%2.%3.%4.%5."/>
      <w:lvlJc w:val="left"/>
      <w:pPr>
        <w:tabs>
          <w:tab w:val="num" w:pos="2520"/>
        </w:tabs>
        <w:ind w:left="2232" w:hanging="792"/>
      </w:pPr>
      <w:rPr>
        <w:rFonts w:cs="Times New Roman" w:hint="default"/>
        <w:b/>
        <w:bCs/>
      </w:rPr>
    </w:lvl>
    <w:lvl w:ilvl="5">
      <w:start w:val="1"/>
      <w:numFmt w:val="decimal"/>
      <w:lvlText w:val="%1.%2.%3.%4.%5.%6."/>
      <w:lvlJc w:val="left"/>
      <w:pPr>
        <w:tabs>
          <w:tab w:val="num" w:pos="3240"/>
        </w:tabs>
        <w:ind w:left="2736" w:hanging="936"/>
      </w:pPr>
      <w:rPr>
        <w:rFonts w:cs="Times New Roman" w:hint="default"/>
        <w:b/>
        <w:bCs/>
      </w:rPr>
    </w:lvl>
    <w:lvl w:ilvl="6">
      <w:start w:val="1"/>
      <w:numFmt w:val="decimal"/>
      <w:lvlText w:val="%1.%2.%3.%4.%5.%6.%7."/>
      <w:lvlJc w:val="left"/>
      <w:pPr>
        <w:tabs>
          <w:tab w:val="num" w:pos="3960"/>
        </w:tabs>
        <w:ind w:left="3240" w:hanging="1080"/>
      </w:pPr>
      <w:rPr>
        <w:rFonts w:cs="Times New Roman" w:hint="default"/>
        <w:b/>
        <w:bCs/>
      </w:rPr>
    </w:lvl>
    <w:lvl w:ilvl="7">
      <w:start w:val="1"/>
      <w:numFmt w:val="decimal"/>
      <w:lvlText w:val="%1.%2.%3.%4.%5.%6.%7.%8."/>
      <w:lvlJc w:val="left"/>
      <w:pPr>
        <w:tabs>
          <w:tab w:val="num" w:pos="4320"/>
        </w:tabs>
        <w:ind w:left="3744" w:hanging="1224"/>
      </w:pPr>
      <w:rPr>
        <w:rFonts w:cs="Times New Roman" w:hint="default"/>
        <w:b/>
        <w:bCs/>
      </w:rPr>
    </w:lvl>
    <w:lvl w:ilvl="8">
      <w:start w:val="1"/>
      <w:numFmt w:val="decimal"/>
      <w:lvlText w:val="%1.%2.%3.%4.%5.%6.%7.%8.%9."/>
      <w:lvlJc w:val="left"/>
      <w:pPr>
        <w:tabs>
          <w:tab w:val="num" w:pos="5040"/>
        </w:tabs>
        <w:ind w:left="4320" w:hanging="1440"/>
      </w:pPr>
      <w:rPr>
        <w:rFonts w:cs="Times New Roman" w:hint="default"/>
        <w:b/>
        <w:bCs/>
      </w:rPr>
    </w:lvl>
  </w:abstractNum>
  <w:abstractNum w:abstractNumId="9" w15:restartNumberingAfterBreak="0">
    <w:nsid w:val="613C0BF9"/>
    <w:multiLevelType w:val="multilevel"/>
    <w:tmpl w:val="0FBE4A72"/>
    <w:lvl w:ilvl="0">
      <w:start w:val="4"/>
      <w:numFmt w:val="decimal"/>
      <w:lvlText w:val="%1."/>
      <w:lvlJc w:val="left"/>
      <w:pPr>
        <w:ind w:left="450" w:hanging="450"/>
      </w:pPr>
      <w:rPr>
        <w:rFonts w:hint="default"/>
        <w:color w:val="000000"/>
      </w:rPr>
    </w:lvl>
    <w:lvl w:ilvl="1">
      <w:start w:val="2"/>
      <w:numFmt w:val="decimal"/>
      <w:lvlText w:val="%1.%2."/>
      <w:lvlJc w:val="left"/>
      <w:pPr>
        <w:ind w:left="726" w:hanging="720"/>
      </w:pPr>
      <w:rPr>
        <w:rFonts w:hint="default"/>
        <w:color w:val="000000"/>
      </w:rPr>
    </w:lvl>
    <w:lvl w:ilvl="2">
      <w:start w:val="1"/>
      <w:numFmt w:val="decimal"/>
      <w:lvlText w:val="%1.%2.%3."/>
      <w:lvlJc w:val="left"/>
      <w:pPr>
        <w:ind w:left="732" w:hanging="720"/>
      </w:pPr>
      <w:rPr>
        <w:rFonts w:hint="default"/>
        <w:color w:val="000000"/>
      </w:rPr>
    </w:lvl>
    <w:lvl w:ilvl="3">
      <w:start w:val="1"/>
      <w:numFmt w:val="decimal"/>
      <w:lvlText w:val="%1.%2.%3.%4."/>
      <w:lvlJc w:val="left"/>
      <w:pPr>
        <w:ind w:left="1098" w:hanging="1080"/>
      </w:pPr>
      <w:rPr>
        <w:rFonts w:hint="default"/>
        <w:color w:val="000000"/>
      </w:rPr>
    </w:lvl>
    <w:lvl w:ilvl="4">
      <w:start w:val="1"/>
      <w:numFmt w:val="decimal"/>
      <w:lvlText w:val="%1.%2.%3.%4.%5."/>
      <w:lvlJc w:val="left"/>
      <w:pPr>
        <w:ind w:left="1104" w:hanging="1080"/>
      </w:pPr>
      <w:rPr>
        <w:rFonts w:hint="default"/>
        <w:color w:val="000000"/>
      </w:rPr>
    </w:lvl>
    <w:lvl w:ilvl="5">
      <w:start w:val="1"/>
      <w:numFmt w:val="decimal"/>
      <w:lvlText w:val="%1.%2.%3.%4.%5.%6."/>
      <w:lvlJc w:val="left"/>
      <w:pPr>
        <w:ind w:left="1470" w:hanging="1440"/>
      </w:pPr>
      <w:rPr>
        <w:rFonts w:hint="default"/>
        <w:color w:val="000000"/>
      </w:rPr>
    </w:lvl>
    <w:lvl w:ilvl="6">
      <w:start w:val="1"/>
      <w:numFmt w:val="decimal"/>
      <w:lvlText w:val="%1.%2.%3.%4.%5.%6.%7."/>
      <w:lvlJc w:val="left"/>
      <w:pPr>
        <w:ind w:left="1836" w:hanging="1800"/>
      </w:pPr>
      <w:rPr>
        <w:rFonts w:hint="default"/>
        <w:color w:val="000000"/>
      </w:rPr>
    </w:lvl>
    <w:lvl w:ilvl="7">
      <w:start w:val="1"/>
      <w:numFmt w:val="decimal"/>
      <w:lvlText w:val="%1.%2.%3.%4.%5.%6.%7.%8."/>
      <w:lvlJc w:val="left"/>
      <w:pPr>
        <w:ind w:left="1842" w:hanging="1800"/>
      </w:pPr>
      <w:rPr>
        <w:rFonts w:hint="default"/>
        <w:color w:val="000000"/>
      </w:rPr>
    </w:lvl>
    <w:lvl w:ilvl="8">
      <w:start w:val="1"/>
      <w:numFmt w:val="decimal"/>
      <w:lvlText w:val="%1.%2.%3.%4.%5.%6.%7.%8.%9."/>
      <w:lvlJc w:val="left"/>
      <w:pPr>
        <w:ind w:left="2208" w:hanging="2160"/>
      </w:pPr>
      <w:rPr>
        <w:rFonts w:hint="default"/>
        <w:color w:val="000000"/>
      </w:rPr>
    </w:lvl>
  </w:abstractNum>
  <w:abstractNum w:abstractNumId="10" w15:restartNumberingAfterBreak="0">
    <w:nsid w:val="63933F99"/>
    <w:multiLevelType w:val="multilevel"/>
    <w:tmpl w:val="1F16E400"/>
    <w:lvl w:ilvl="0">
      <w:start w:val="1"/>
      <w:numFmt w:val="decimal"/>
      <w:lvlText w:val="%1."/>
      <w:lvlJc w:val="left"/>
      <w:pPr>
        <w:ind w:left="450" w:hanging="450"/>
      </w:pPr>
      <w:rPr>
        <w:rFonts w:hint="default"/>
        <w:color w:val="000000"/>
      </w:rPr>
    </w:lvl>
    <w:lvl w:ilvl="1">
      <w:start w:val="9"/>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11" w15:restartNumberingAfterBreak="0">
    <w:nsid w:val="6BC40EDB"/>
    <w:multiLevelType w:val="hybridMultilevel"/>
    <w:tmpl w:val="21144F6A"/>
    <w:lvl w:ilvl="0" w:tplc="8F02AEA2">
      <w:start w:val="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6D495314"/>
    <w:multiLevelType w:val="hybridMultilevel"/>
    <w:tmpl w:val="6F8CD952"/>
    <w:lvl w:ilvl="0" w:tplc="F9909E00">
      <w:start w:val="1"/>
      <w:numFmt w:val="bullet"/>
      <w:lvlText w:val=""/>
      <w:lvlJc w:val="left"/>
      <w:pPr>
        <w:ind w:left="1160" w:hanging="360"/>
      </w:pPr>
      <w:rPr>
        <w:rFonts w:ascii="Symbol" w:hAnsi="Symbol" w:hint="default"/>
      </w:rPr>
    </w:lvl>
    <w:lvl w:ilvl="1" w:tplc="04190003">
      <w:start w:val="1"/>
      <w:numFmt w:val="bullet"/>
      <w:lvlText w:val="o"/>
      <w:lvlJc w:val="left"/>
      <w:pPr>
        <w:ind w:left="1880" w:hanging="360"/>
      </w:pPr>
      <w:rPr>
        <w:rFonts w:ascii="Courier New" w:hAnsi="Courier New" w:hint="default"/>
      </w:rPr>
    </w:lvl>
    <w:lvl w:ilvl="2" w:tplc="04190005">
      <w:start w:val="1"/>
      <w:numFmt w:val="bullet"/>
      <w:lvlText w:val=""/>
      <w:lvlJc w:val="left"/>
      <w:pPr>
        <w:ind w:left="2600" w:hanging="360"/>
      </w:pPr>
      <w:rPr>
        <w:rFonts w:ascii="Wingdings" w:hAnsi="Wingdings" w:hint="default"/>
      </w:rPr>
    </w:lvl>
    <w:lvl w:ilvl="3" w:tplc="04190001">
      <w:start w:val="1"/>
      <w:numFmt w:val="bullet"/>
      <w:lvlText w:val=""/>
      <w:lvlJc w:val="left"/>
      <w:pPr>
        <w:ind w:left="3320" w:hanging="360"/>
      </w:pPr>
      <w:rPr>
        <w:rFonts w:ascii="Symbol" w:hAnsi="Symbol" w:hint="default"/>
      </w:rPr>
    </w:lvl>
    <w:lvl w:ilvl="4" w:tplc="04190003">
      <w:start w:val="1"/>
      <w:numFmt w:val="bullet"/>
      <w:lvlText w:val="o"/>
      <w:lvlJc w:val="left"/>
      <w:pPr>
        <w:ind w:left="4040" w:hanging="360"/>
      </w:pPr>
      <w:rPr>
        <w:rFonts w:ascii="Courier New" w:hAnsi="Courier New" w:hint="default"/>
      </w:rPr>
    </w:lvl>
    <w:lvl w:ilvl="5" w:tplc="04190005">
      <w:start w:val="1"/>
      <w:numFmt w:val="bullet"/>
      <w:lvlText w:val=""/>
      <w:lvlJc w:val="left"/>
      <w:pPr>
        <w:ind w:left="4760" w:hanging="360"/>
      </w:pPr>
      <w:rPr>
        <w:rFonts w:ascii="Wingdings" w:hAnsi="Wingdings" w:hint="default"/>
      </w:rPr>
    </w:lvl>
    <w:lvl w:ilvl="6" w:tplc="04190001">
      <w:start w:val="1"/>
      <w:numFmt w:val="bullet"/>
      <w:lvlText w:val=""/>
      <w:lvlJc w:val="left"/>
      <w:pPr>
        <w:ind w:left="5480" w:hanging="360"/>
      </w:pPr>
      <w:rPr>
        <w:rFonts w:ascii="Symbol" w:hAnsi="Symbol" w:hint="default"/>
      </w:rPr>
    </w:lvl>
    <w:lvl w:ilvl="7" w:tplc="04190003">
      <w:start w:val="1"/>
      <w:numFmt w:val="bullet"/>
      <w:lvlText w:val="o"/>
      <w:lvlJc w:val="left"/>
      <w:pPr>
        <w:ind w:left="6200" w:hanging="360"/>
      </w:pPr>
      <w:rPr>
        <w:rFonts w:ascii="Courier New" w:hAnsi="Courier New" w:hint="default"/>
      </w:rPr>
    </w:lvl>
    <w:lvl w:ilvl="8" w:tplc="04190005">
      <w:start w:val="1"/>
      <w:numFmt w:val="bullet"/>
      <w:lvlText w:val=""/>
      <w:lvlJc w:val="left"/>
      <w:pPr>
        <w:ind w:left="6920" w:hanging="360"/>
      </w:pPr>
      <w:rPr>
        <w:rFonts w:ascii="Wingdings" w:hAnsi="Wingdings" w:hint="default"/>
      </w:rPr>
    </w:lvl>
  </w:abstractNum>
  <w:abstractNum w:abstractNumId="13" w15:restartNumberingAfterBreak="0">
    <w:nsid w:val="75911020"/>
    <w:multiLevelType w:val="hybridMultilevel"/>
    <w:tmpl w:val="8AFEA578"/>
    <w:lvl w:ilvl="0" w:tplc="A3D23C9C">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num w:numId="1">
    <w:abstractNumId w:val="4"/>
  </w:num>
  <w:num w:numId="2">
    <w:abstractNumId w:val="12"/>
  </w:num>
  <w:num w:numId="3">
    <w:abstractNumId w:val="8"/>
  </w:num>
  <w:num w:numId="4">
    <w:abstractNumId w:val="6"/>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3"/>
  </w:num>
  <w:num w:numId="9">
    <w:abstractNumId w:val="7"/>
  </w:num>
  <w:num w:numId="10">
    <w:abstractNumId w:val="0"/>
  </w:num>
  <w:num w:numId="11">
    <w:abstractNumId w:val="2"/>
  </w:num>
  <w:num w:numId="12">
    <w:abstractNumId w:val="10"/>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132"/>
    <w:rsid w:val="00002F92"/>
    <w:rsid w:val="00010F9C"/>
    <w:rsid w:val="00023976"/>
    <w:rsid w:val="00025A9F"/>
    <w:rsid w:val="0004608A"/>
    <w:rsid w:val="0005367A"/>
    <w:rsid w:val="00057A9D"/>
    <w:rsid w:val="00075A03"/>
    <w:rsid w:val="00083126"/>
    <w:rsid w:val="0008755A"/>
    <w:rsid w:val="0009149A"/>
    <w:rsid w:val="000B1561"/>
    <w:rsid w:val="000C5635"/>
    <w:rsid w:val="000D3349"/>
    <w:rsid w:val="000E1924"/>
    <w:rsid w:val="001000E6"/>
    <w:rsid w:val="001240F9"/>
    <w:rsid w:val="00127BE8"/>
    <w:rsid w:val="001754EC"/>
    <w:rsid w:val="001866A0"/>
    <w:rsid w:val="001D3522"/>
    <w:rsid w:val="001E2186"/>
    <w:rsid w:val="001E669F"/>
    <w:rsid w:val="001E67BD"/>
    <w:rsid w:val="00204967"/>
    <w:rsid w:val="002060E9"/>
    <w:rsid w:val="002168B2"/>
    <w:rsid w:val="00257953"/>
    <w:rsid w:val="002A40FA"/>
    <w:rsid w:val="002C518E"/>
    <w:rsid w:val="002C5723"/>
    <w:rsid w:val="002E67DA"/>
    <w:rsid w:val="002E7616"/>
    <w:rsid w:val="002F2498"/>
    <w:rsid w:val="002F6130"/>
    <w:rsid w:val="00324082"/>
    <w:rsid w:val="003260DF"/>
    <w:rsid w:val="00362359"/>
    <w:rsid w:val="00376ECB"/>
    <w:rsid w:val="003866C5"/>
    <w:rsid w:val="00386A13"/>
    <w:rsid w:val="00396132"/>
    <w:rsid w:val="003C1F2A"/>
    <w:rsid w:val="003D5860"/>
    <w:rsid w:val="003E0DAF"/>
    <w:rsid w:val="003F35B7"/>
    <w:rsid w:val="003F5EF3"/>
    <w:rsid w:val="004119A7"/>
    <w:rsid w:val="004138B1"/>
    <w:rsid w:val="004234D8"/>
    <w:rsid w:val="00432B2E"/>
    <w:rsid w:val="00455A2D"/>
    <w:rsid w:val="00456B38"/>
    <w:rsid w:val="004811C1"/>
    <w:rsid w:val="004A57A4"/>
    <w:rsid w:val="004B4994"/>
    <w:rsid w:val="004C0B35"/>
    <w:rsid w:val="004D27FD"/>
    <w:rsid w:val="00510723"/>
    <w:rsid w:val="00511090"/>
    <w:rsid w:val="005274A6"/>
    <w:rsid w:val="00543264"/>
    <w:rsid w:val="00545A5E"/>
    <w:rsid w:val="005530E0"/>
    <w:rsid w:val="005833C4"/>
    <w:rsid w:val="005940AE"/>
    <w:rsid w:val="005B1F45"/>
    <w:rsid w:val="005F2B0C"/>
    <w:rsid w:val="00602FA4"/>
    <w:rsid w:val="00605F75"/>
    <w:rsid w:val="00614264"/>
    <w:rsid w:val="00666EF9"/>
    <w:rsid w:val="00674B12"/>
    <w:rsid w:val="00691BF1"/>
    <w:rsid w:val="00694535"/>
    <w:rsid w:val="006A1F57"/>
    <w:rsid w:val="006B0367"/>
    <w:rsid w:val="006B3C1F"/>
    <w:rsid w:val="006C00BD"/>
    <w:rsid w:val="006C1EB2"/>
    <w:rsid w:val="006D1FEE"/>
    <w:rsid w:val="006D6AD6"/>
    <w:rsid w:val="00707956"/>
    <w:rsid w:val="00710926"/>
    <w:rsid w:val="00777289"/>
    <w:rsid w:val="007A128B"/>
    <w:rsid w:val="008063A0"/>
    <w:rsid w:val="00827B4B"/>
    <w:rsid w:val="008300DC"/>
    <w:rsid w:val="008311DA"/>
    <w:rsid w:val="008351D3"/>
    <w:rsid w:val="008544B9"/>
    <w:rsid w:val="008563E4"/>
    <w:rsid w:val="008633BE"/>
    <w:rsid w:val="0086725B"/>
    <w:rsid w:val="008913B6"/>
    <w:rsid w:val="00894828"/>
    <w:rsid w:val="008A0E4A"/>
    <w:rsid w:val="00917010"/>
    <w:rsid w:val="00917738"/>
    <w:rsid w:val="009363A6"/>
    <w:rsid w:val="00941DED"/>
    <w:rsid w:val="00954B2E"/>
    <w:rsid w:val="0095573F"/>
    <w:rsid w:val="00960B7F"/>
    <w:rsid w:val="009911F1"/>
    <w:rsid w:val="00992999"/>
    <w:rsid w:val="009A5D44"/>
    <w:rsid w:val="009C505B"/>
    <w:rsid w:val="009E259F"/>
    <w:rsid w:val="009F33B7"/>
    <w:rsid w:val="009F7AB1"/>
    <w:rsid w:val="00A117DF"/>
    <w:rsid w:val="00A122C1"/>
    <w:rsid w:val="00A42A19"/>
    <w:rsid w:val="00A55480"/>
    <w:rsid w:val="00A602BE"/>
    <w:rsid w:val="00A82944"/>
    <w:rsid w:val="00AC3C54"/>
    <w:rsid w:val="00AE5570"/>
    <w:rsid w:val="00AE629E"/>
    <w:rsid w:val="00AE6FC9"/>
    <w:rsid w:val="00B046F9"/>
    <w:rsid w:val="00B30421"/>
    <w:rsid w:val="00B332A2"/>
    <w:rsid w:val="00B73B7C"/>
    <w:rsid w:val="00B771E7"/>
    <w:rsid w:val="00B81AC1"/>
    <w:rsid w:val="00BA7415"/>
    <w:rsid w:val="00BC11AB"/>
    <w:rsid w:val="00BD7EEB"/>
    <w:rsid w:val="00C06B36"/>
    <w:rsid w:val="00C32E1E"/>
    <w:rsid w:val="00C44016"/>
    <w:rsid w:val="00C65B6B"/>
    <w:rsid w:val="00C74C4D"/>
    <w:rsid w:val="00C91E66"/>
    <w:rsid w:val="00CB05A8"/>
    <w:rsid w:val="00CC299B"/>
    <w:rsid w:val="00CC3386"/>
    <w:rsid w:val="00CD349B"/>
    <w:rsid w:val="00D24727"/>
    <w:rsid w:val="00D82075"/>
    <w:rsid w:val="00D96ACB"/>
    <w:rsid w:val="00DA1857"/>
    <w:rsid w:val="00DB729E"/>
    <w:rsid w:val="00DE0EAA"/>
    <w:rsid w:val="00DE59D8"/>
    <w:rsid w:val="00E239FF"/>
    <w:rsid w:val="00E23D9E"/>
    <w:rsid w:val="00E4615C"/>
    <w:rsid w:val="00E506E7"/>
    <w:rsid w:val="00E60BF6"/>
    <w:rsid w:val="00E627D8"/>
    <w:rsid w:val="00E75884"/>
    <w:rsid w:val="00E83FA3"/>
    <w:rsid w:val="00E950B7"/>
    <w:rsid w:val="00EA361B"/>
    <w:rsid w:val="00EB43B0"/>
    <w:rsid w:val="00ED485F"/>
    <w:rsid w:val="00ED5CB8"/>
    <w:rsid w:val="00EF04EB"/>
    <w:rsid w:val="00F13CD4"/>
    <w:rsid w:val="00F14B45"/>
    <w:rsid w:val="00F54F97"/>
    <w:rsid w:val="00F66BB5"/>
    <w:rsid w:val="00F67B50"/>
    <w:rsid w:val="00F71FEF"/>
    <w:rsid w:val="00F929C3"/>
    <w:rsid w:val="00FE3B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178EF"/>
  <w15:docId w15:val="{B2687CF7-9814-4D0F-9323-DCC75FD0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99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92999"/>
    <w:pPr>
      <w:tabs>
        <w:tab w:val="center" w:pos="4677"/>
        <w:tab w:val="right" w:pos="9355"/>
      </w:tabs>
    </w:pPr>
  </w:style>
  <w:style w:type="character" w:customStyle="1" w:styleId="a4">
    <w:name w:val="Верхний колонтитул Знак"/>
    <w:basedOn w:val="a0"/>
    <w:link w:val="a3"/>
    <w:uiPriority w:val="99"/>
    <w:locked/>
    <w:rsid w:val="00992999"/>
    <w:rPr>
      <w:rFonts w:ascii="Times New Roman" w:hAnsi="Times New Roman" w:cs="Times New Roman"/>
      <w:sz w:val="24"/>
      <w:szCs w:val="24"/>
      <w:lang w:eastAsia="ru-RU"/>
    </w:rPr>
  </w:style>
  <w:style w:type="character" w:styleId="a5">
    <w:name w:val="page number"/>
    <w:basedOn w:val="a0"/>
    <w:uiPriority w:val="99"/>
    <w:rsid w:val="00992999"/>
    <w:rPr>
      <w:rFonts w:cs="Times New Roman"/>
    </w:rPr>
  </w:style>
  <w:style w:type="paragraph" w:styleId="a6">
    <w:name w:val="footer"/>
    <w:basedOn w:val="a"/>
    <w:link w:val="a7"/>
    <w:uiPriority w:val="99"/>
    <w:rsid w:val="00992999"/>
    <w:pPr>
      <w:tabs>
        <w:tab w:val="center" w:pos="4677"/>
        <w:tab w:val="right" w:pos="9355"/>
      </w:tabs>
    </w:pPr>
  </w:style>
  <w:style w:type="character" w:customStyle="1" w:styleId="a7">
    <w:name w:val="Нижний колонтитул Знак"/>
    <w:basedOn w:val="a0"/>
    <w:link w:val="a6"/>
    <w:uiPriority w:val="99"/>
    <w:locked/>
    <w:rsid w:val="00992999"/>
    <w:rPr>
      <w:rFonts w:ascii="Times New Roman" w:hAnsi="Times New Roman" w:cs="Times New Roman"/>
      <w:sz w:val="24"/>
      <w:szCs w:val="24"/>
      <w:lang w:eastAsia="ru-RU"/>
    </w:rPr>
  </w:style>
  <w:style w:type="paragraph" w:styleId="a8">
    <w:name w:val="List Paragraph"/>
    <w:basedOn w:val="a"/>
    <w:uiPriority w:val="34"/>
    <w:qFormat/>
    <w:rsid w:val="00992999"/>
    <w:pPr>
      <w:ind w:left="720"/>
    </w:pPr>
  </w:style>
  <w:style w:type="paragraph" w:styleId="a9">
    <w:name w:val="Body Text"/>
    <w:basedOn w:val="a"/>
    <w:link w:val="aa"/>
    <w:uiPriority w:val="99"/>
    <w:rsid w:val="00992999"/>
    <w:pPr>
      <w:jc w:val="both"/>
    </w:pPr>
    <w:rPr>
      <w:sz w:val="28"/>
      <w:szCs w:val="28"/>
    </w:rPr>
  </w:style>
  <w:style w:type="character" w:customStyle="1" w:styleId="aa">
    <w:name w:val="Основной текст Знак"/>
    <w:basedOn w:val="a0"/>
    <w:link w:val="a9"/>
    <w:uiPriority w:val="99"/>
    <w:locked/>
    <w:rsid w:val="00992999"/>
    <w:rPr>
      <w:rFonts w:ascii="Times New Roman" w:hAnsi="Times New Roman" w:cs="Times New Roman"/>
      <w:sz w:val="20"/>
      <w:szCs w:val="20"/>
      <w:lang w:eastAsia="ru-RU"/>
    </w:rPr>
  </w:style>
  <w:style w:type="paragraph" w:styleId="ab">
    <w:name w:val="No Spacing"/>
    <w:uiPriority w:val="99"/>
    <w:qFormat/>
    <w:rsid w:val="00992999"/>
    <w:rPr>
      <w:rFonts w:cs="Calibri"/>
      <w:sz w:val="22"/>
      <w:szCs w:val="22"/>
      <w:lang w:eastAsia="en-US"/>
    </w:rPr>
  </w:style>
  <w:style w:type="paragraph" w:customStyle="1" w:styleId="ac">
    <w:name w:val="Прижатый влево"/>
    <w:basedOn w:val="a"/>
    <w:next w:val="a"/>
    <w:uiPriority w:val="99"/>
    <w:rsid w:val="00992999"/>
    <w:pPr>
      <w:widowControl w:val="0"/>
      <w:autoSpaceDE w:val="0"/>
      <w:autoSpaceDN w:val="0"/>
      <w:adjustRightInd w:val="0"/>
    </w:pPr>
    <w:rPr>
      <w:rFonts w:ascii="Arial" w:hAnsi="Arial" w:cs="Arial"/>
    </w:rPr>
  </w:style>
  <w:style w:type="paragraph" w:customStyle="1" w:styleId="1">
    <w:name w:val="Абзац списка1"/>
    <w:basedOn w:val="a"/>
    <w:uiPriority w:val="99"/>
    <w:rsid w:val="00992999"/>
    <w:pPr>
      <w:ind w:left="720"/>
    </w:pPr>
    <w:rPr>
      <w:sz w:val="28"/>
      <w:szCs w:val="28"/>
    </w:rPr>
  </w:style>
  <w:style w:type="character" w:customStyle="1" w:styleId="fontstyle43">
    <w:name w:val="fontstyle43"/>
    <w:uiPriority w:val="99"/>
    <w:rsid w:val="00992999"/>
  </w:style>
  <w:style w:type="paragraph" w:customStyle="1" w:styleId="ConsPlusTitle">
    <w:name w:val="ConsPlusTitle"/>
    <w:uiPriority w:val="99"/>
    <w:rsid w:val="00992999"/>
    <w:pPr>
      <w:widowControl w:val="0"/>
      <w:autoSpaceDE w:val="0"/>
      <w:autoSpaceDN w:val="0"/>
      <w:adjustRightInd w:val="0"/>
    </w:pPr>
    <w:rPr>
      <w:rFonts w:ascii="Times New Roman" w:hAnsi="Times New Roman"/>
      <w:b/>
      <w:bCs/>
      <w:sz w:val="24"/>
      <w:szCs w:val="24"/>
    </w:rPr>
  </w:style>
  <w:style w:type="paragraph" w:styleId="ad">
    <w:name w:val="Balloon Text"/>
    <w:basedOn w:val="a"/>
    <w:link w:val="ae"/>
    <w:uiPriority w:val="99"/>
    <w:semiHidden/>
    <w:rsid w:val="00992999"/>
    <w:rPr>
      <w:rFonts w:ascii="Tahoma" w:hAnsi="Tahoma" w:cs="Tahoma"/>
      <w:sz w:val="16"/>
      <w:szCs w:val="16"/>
    </w:rPr>
  </w:style>
  <w:style w:type="character" w:customStyle="1" w:styleId="ae">
    <w:name w:val="Текст выноски Знак"/>
    <w:basedOn w:val="a0"/>
    <w:link w:val="ad"/>
    <w:uiPriority w:val="99"/>
    <w:semiHidden/>
    <w:locked/>
    <w:rsid w:val="00992999"/>
    <w:rPr>
      <w:rFonts w:ascii="Tahoma" w:hAnsi="Tahoma" w:cs="Tahoma"/>
      <w:sz w:val="16"/>
      <w:szCs w:val="16"/>
      <w:lang w:eastAsia="ru-RU"/>
    </w:rPr>
  </w:style>
  <w:style w:type="paragraph" w:customStyle="1" w:styleId="p12">
    <w:name w:val="p12"/>
    <w:basedOn w:val="a"/>
    <w:uiPriority w:val="99"/>
    <w:rsid w:val="006B3C1F"/>
    <w:pPr>
      <w:spacing w:before="100" w:beforeAutospacing="1" w:after="100" w:afterAutospacing="1"/>
    </w:pPr>
    <w:rPr>
      <w:rFonts w:ascii="Calibri" w:hAnsi="Calibri"/>
    </w:rPr>
  </w:style>
  <w:style w:type="character" w:customStyle="1" w:styleId="s1">
    <w:name w:val="s1"/>
    <w:basedOn w:val="a0"/>
    <w:uiPriority w:val="99"/>
    <w:rsid w:val="006B3C1F"/>
    <w:rPr>
      <w:rFonts w:cs="Times New Roman"/>
    </w:rPr>
  </w:style>
  <w:style w:type="character" w:customStyle="1" w:styleId="s3">
    <w:name w:val="s3"/>
    <w:basedOn w:val="a0"/>
    <w:uiPriority w:val="99"/>
    <w:rsid w:val="008A0E4A"/>
    <w:rPr>
      <w:rFonts w:cs="Times New Roman"/>
    </w:rPr>
  </w:style>
  <w:style w:type="paragraph" w:customStyle="1" w:styleId="p14">
    <w:name w:val="p14"/>
    <w:basedOn w:val="a"/>
    <w:uiPriority w:val="99"/>
    <w:rsid w:val="008A0E4A"/>
    <w:pPr>
      <w:spacing w:before="100" w:beforeAutospacing="1" w:after="100" w:afterAutospacing="1"/>
    </w:pPr>
    <w:rPr>
      <w:rFonts w:ascii="Calibri" w:hAnsi="Calibri"/>
    </w:rPr>
  </w:style>
  <w:style w:type="character" w:customStyle="1" w:styleId="apple-converted-space">
    <w:name w:val="apple-converted-space"/>
    <w:basedOn w:val="a0"/>
    <w:uiPriority w:val="99"/>
    <w:rsid w:val="008A0E4A"/>
    <w:rPr>
      <w:rFonts w:cs="Times New Roman"/>
    </w:rPr>
  </w:style>
  <w:style w:type="paragraph" w:customStyle="1" w:styleId="p15">
    <w:name w:val="p15"/>
    <w:basedOn w:val="a"/>
    <w:uiPriority w:val="99"/>
    <w:rsid w:val="008A0E4A"/>
    <w:pPr>
      <w:spacing w:before="100" w:beforeAutospacing="1" w:after="100" w:afterAutospacing="1"/>
    </w:pPr>
    <w:rPr>
      <w:rFonts w:ascii="Calibri" w:hAnsi="Calibri"/>
    </w:rPr>
  </w:style>
  <w:style w:type="paragraph" w:customStyle="1" w:styleId="p16">
    <w:name w:val="p16"/>
    <w:basedOn w:val="a"/>
    <w:uiPriority w:val="99"/>
    <w:rsid w:val="008A0E4A"/>
    <w:pPr>
      <w:spacing w:before="100" w:beforeAutospacing="1" w:after="100" w:afterAutospacing="1"/>
    </w:pPr>
    <w:rPr>
      <w:rFonts w:ascii="Calibri" w:hAnsi="Calibri"/>
    </w:rPr>
  </w:style>
  <w:style w:type="character" w:customStyle="1" w:styleId="s4">
    <w:name w:val="s4"/>
    <w:basedOn w:val="a0"/>
    <w:uiPriority w:val="99"/>
    <w:rsid w:val="008A0E4A"/>
    <w:rPr>
      <w:rFonts w:cs="Times New Roman"/>
    </w:rPr>
  </w:style>
  <w:style w:type="paragraph" w:customStyle="1" w:styleId="p17">
    <w:name w:val="p17"/>
    <w:basedOn w:val="a"/>
    <w:uiPriority w:val="99"/>
    <w:rsid w:val="008A0E4A"/>
    <w:pPr>
      <w:spacing w:before="100" w:beforeAutospacing="1" w:after="100" w:afterAutospacing="1"/>
    </w:pPr>
    <w:rPr>
      <w:rFonts w:ascii="Calibri" w:hAnsi="Calibri"/>
    </w:rPr>
  </w:style>
  <w:style w:type="paragraph" w:customStyle="1" w:styleId="p18">
    <w:name w:val="p18"/>
    <w:basedOn w:val="a"/>
    <w:uiPriority w:val="99"/>
    <w:rsid w:val="008A0E4A"/>
    <w:pPr>
      <w:spacing w:before="100" w:beforeAutospacing="1" w:after="100" w:afterAutospacing="1"/>
    </w:pPr>
    <w:rPr>
      <w:rFonts w:ascii="Calibri" w:hAnsi="Calibri"/>
    </w:rPr>
  </w:style>
  <w:style w:type="paragraph" w:customStyle="1" w:styleId="10">
    <w:name w:val="Без интервала1"/>
    <w:uiPriority w:val="99"/>
    <w:rsid w:val="008A0E4A"/>
    <w:rPr>
      <w:rFonts w:eastAsia="Times New Roman" w:cs="Calibri"/>
      <w:sz w:val="22"/>
      <w:szCs w:val="22"/>
    </w:rPr>
  </w:style>
  <w:style w:type="paragraph" w:customStyle="1" w:styleId="p19">
    <w:name w:val="p19"/>
    <w:basedOn w:val="a"/>
    <w:uiPriority w:val="99"/>
    <w:rsid w:val="00A82944"/>
    <w:pPr>
      <w:spacing w:before="100" w:beforeAutospacing="1" w:after="100" w:afterAutospacing="1"/>
    </w:pPr>
    <w:rPr>
      <w:rFonts w:ascii="Calibri" w:hAnsi="Calibri"/>
    </w:rPr>
  </w:style>
  <w:style w:type="paragraph" w:styleId="af">
    <w:name w:val="Plain Text"/>
    <w:basedOn w:val="a"/>
    <w:link w:val="af0"/>
    <w:uiPriority w:val="99"/>
    <w:rsid w:val="00F71FEF"/>
    <w:rPr>
      <w:rFonts w:ascii="Courier New" w:hAnsi="Courier New"/>
      <w:b/>
      <w:color w:val="000000"/>
      <w:sz w:val="20"/>
      <w:szCs w:val="20"/>
    </w:rPr>
  </w:style>
  <w:style w:type="character" w:customStyle="1" w:styleId="af0">
    <w:name w:val="Текст Знак"/>
    <w:basedOn w:val="a0"/>
    <w:link w:val="af"/>
    <w:uiPriority w:val="99"/>
    <w:locked/>
    <w:rsid w:val="00F71FEF"/>
    <w:rPr>
      <w:rFonts w:ascii="Courier New" w:hAnsi="Courier New" w:cs="Times New Roman"/>
      <w:b/>
      <w:color w:val="000000"/>
    </w:rPr>
  </w:style>
  <w:style w:type="paragraph" w:customStyle="1" w:styleId="p13">
    <w:name w:val="p13"/>
    <w:basedOn w:val="a"/>
    <w:uiPriority w:val="99"/>
    <w:rsid w:val="00FE3B9B"/>
    <w:pPr>
      <w:spacing w:before="100" w:beforeAutospacing="1" w:after="100" w:afterAutospacing="1"/>
    </w:pPr>
    <w:rPr>
      <w:rFonts w:ascii="Calibri" w:hAnsi="Calibri"/>
    </w:rPr>
  </w:style>
  <w:style w:type="paragraph" w:styleId="2">
    <w:name w:val="Body Text Indent 2"/>
    <w:basedOn w:val="a"/>
    <w:link w:val="20"/>
    <w:uiPriority w:val="99"/>
    <w:semiHidden/>
    <w:rsid w:val="00DE0EAA"/>
    <w:pPr>
      <w:spacing w:after="120" w:line="480" w:lineRule="auto"/>
      <w:ind w:left="283"/>
    </w:pPr>
  </w:style>
  <w:style w:type="character" w:customStyle="1" w:styleId="20">
    <w:name w:val="Основной текст с отступом 2 Знак"/>
    <w:basedOn w:val="a0"/>
    <w:link w:val="2"/>
    <w:uiPriority w:val="99"/>
    <w:semiHidden/>
    <w:locked/>
    <w:rsid w:val="00DE0EAA"/>
    <w:rPr>
      <w:rFonts w:ascii="Times New Roman" w:hAnsi="Times New Roman" w:cs="Times New Roman"/>
      <w:sz w:val="24"/>
      <w:szCs w:val="24"/>
    </w:rPr>
  </w:style>
  <w:style w:type="paragraph" w:customStyle="1" w:styleId="ConsPlusNonformat">
    <w:name w:val="ConsPlusNonformat"/>
    <w:uiPriority w:val="99"/>
    <w:rsid w:val="00DE0EAA"/>
    <w:pPr>
      <w:autoSpaceDE w:val="0"/>
      <w:autoSpaceDN w:val="0"/>
      <w:adjustRightInd w:val="0"/>
    </w:pPr>
    <w:rPr>
      <w:rFonts w:ascii="Courier New" w:eastAsia="Times New Roman" w:hAnsi="Courier New" w:cs="Courier New"/>
    </w:rPr>
  </w:style>
  <w:style w:type="paragraph" w:styleId="af1">
    <w:name w:val="footnote text"/>
    <w:basedOn w:val="a"/>
    <w:link w:val="af2"/>
    <w:uiPriority w:val="99"/>
    <w:semiHidden/>
    <w:rsid w:val="00DE0EAA"/>
    <w:pPr>
      <w:ind w:firstLine="720"/>
      <w:jc w:val="both"/>
    </w:pPr>
    <w:rPr>
      <w:rFonts w:ascii="TimesET" w:hAnsi="TimesET"/>
      <w:sz w:val="20"/>
      <w:szCs w:val="20"/>
    </w:rPr>
  </w:style>
  <w:style w:type="character" w:customStyle="1" w:styleId="af2">
    <w:name w:val="Текст сноски Знак"/>
    <w:basedOn w:val="a0"/>
    <w:link w:val="af1"/>
    <w:uiPriority w:val="99"/>
    <w:semiHidden/>
    <w:locked/>
    <w:rsid w:val="00DE0EAA"/>
    <w:rPr>
      <w:rFonts w:ascii="TimesET" w:hAnsi="TimesET" w:cs="Times New Roman"/>
    </w:rPr>
  </w:style>
  <w:style w:type="character" w:styleId="af3">
    <w:name w:val="footnote reference"/>
    <w:basedOn w:val="a0"/>
    <w:uiPriority w:val="99"/>
    <w:semiHidden/>
    <w:rsid w:val="00DE0EAA"/>
    <w:rPr>
      <w:rFonts w:cs="Times New Roman"/>
      <w:vertAlign w:val="superscript"/>
    </w:rPr>
  </w:style>
  <w:style w:type="paragraph" w:customStyle="1" w:styleId="ConsPlusNormal">
    <w:name w:val="ConsPlusNormal"/>
    <w:uiPriority w:val="99"/>
    <w:rsid w:val="00DE0EAA"/>
    <w:pPr>
      <w:autoSpaceDE w:val="0"/>
      <w:autoSpaceDN w:val="0"/>
      <w:adjustRightInd w:val="0"/>
    </w:pPr>
    <w:rPr>
      <w:rFonts w:ascii="Times New Roman" w:hAnsi="Times New Roman"/>
      <w:sz w:val="28"/>
      <w:szCs w:val="28"/>
    </w:rPr>
  </w:style>
  <w:style w:type="character" w:customStyle="1" w:styleId="21">
    <w:name w:val="Заголовок №2_"/>
    <w:basedOn w:val="a0"/>
    <w:link w:val="22"/>
    <w:rsid w:val="006C00BD"/>
    <w:rPr>
      <w:b/>
      <w:bCs/>
      <w:sz w:val="28"/>
      <w:szCs w:val="28"/>
      <w:shd w:val="clear" w:color="auto" w:fill="FFFFFF"/>
    </w:rPr>
  </w:style>
  <w:style w:type="paragraph" w:customStyle="1" w:styleId="22">
    <w:name w:val="Заголовок №2"/>
    <w:basedOn w:val="a"/>
    <w:link w:val="21"/>
    <w:rsid w:val="006C00BD"/>
    <w:pPr>
      <w:widowControl w:val="0"/>
      <w:shd w:val="clear" w:color="auto" w:fill="FFFFFF"/>
      <w:spacing w:after="420" w:line="0" w:lineRule="atLeast"/>
      <w:ind w:hanging="1060"/>
      <w:jc w:val="center"/>
      <w:outlineLvl w:val="1"/>
    </w:pPr>
    <w:rPr>
      <w:rFonts w:ascii="Calibri" w:eastAsia="Calibri" w:hAnsi="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598BB-0DAC-4244-A546-65BA39067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4014</Words>
  <Characters>22881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Dush</Company>
  <LinksUpToDate>false</LinksUpToDate>
  <CharactersWithSpaces>26842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Черкашина</cp:lastModifiedBy>
  <cp:revision>3</cp:revision>
  <cp:lastPrinted>2019-03-29T12:32:00Z</cp:lastPrinted>
  <dcterms:created xsi:type="dcterms:W3CDTF">2019-04-01T05:31:00Z</dcterms:created>
  <dcterms:modified xsi:type="dcterms:W3CDTF">2019-04-01T05:34:00Z</dcterms:modified>
</cp:coreProperties>
</file>